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lang w:eastAsia="zh-CN"/>
        </w:rPr>
        <w:t>汽车理论</w:t>
      </w:r>
    </w:p>
    <w:p>
      <w:pPr>
        <w:pStyle w:val="3"/>
        <w:rPr>
          <w:rFonts w:hint="eastAsia"/>
          <w:lang w:eastAsia="zh-CN"/>
        </w:rPr>
      </w:pPr>
      <w:r>
        <w:rPr>
          <w:rFonts w:hint="eastAsia"/>
        </w:rPr>
        <w:t>参考书目</w:t>
      </w:r>
      <w:r>
        <w:rPr>
          <w:rFonts w:hint="eastAsia"/>
          <w:lang w:eastAsia="zh-CN"/>
        </w:rPr>
        <w:t>：</w:t>
      </w:r>
    </w:p>
    <w:p>
      <w:pPr>
        <w:ind w:firstLine="360" w:firstLineChars="200"/>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《汽车理论》</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余志生主编</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机械工业出版社  2009年3月 </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 xml:space="preserve"> 第五版</w:t>
      </w:r>
    </w:p>
    <w:p>
      <w:pPr>
        <w:pStyle w:val="3"/>
        <w:spacing w:line="240" w:lineRule="auto"/>
      </w:pPr>
      <w:r>
        <w:rPr>
          <w:rFonts w:hint="eastAsia"/>
        </w:rPr>
        <w:t>一、考试目的与要求</w:t>
      </w:r>
    </w:p>
    <w:p>
      <w:pPr>
        <w:ind w:firstLine="360" w:firstLineChars="200"/>
        <w:rPr>
          <w:rFonts w:ascii="Times New Roman" w:hAnsi="宋体"/>
          <w:sz w:val="18"/>
          <w:szCs w:val="18"/>
        </w:rPr>
      </w:pPr>
      <w:r>
        <w:rPr>
          <w:rFonts w:hint="eastAsia" w:ascii="Times New Roman" w:hAnsi="宋体"/>
          <w:sz w:val="18"/>
          <w:szCs w:val="18"/>
        </w:rPr>
        <w:t>考查考生对汽车各项使用性能评价指标与评价方法的理解，对汽车总体结构、各总成、零部件的构造、材料和工作原理的掌握，以及对汽车及其部件的结构形式、结构参数与汽车各使用性能的内在联系的分析能力。考生应掌握汽车使用性能分析过程，包括动力学与运动学方程的建立、性能预测的基本计算方法，主要结构分析等，初步具备进行汽车各项使用性能的分析与预测的能力。</w:t>
      </w:r>
    </w:p>
    <w:p>
      <w:pPr>
        <w:pStyle w:val="3"/>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二、试卷结构（满分100分）</w:t>
      </w:r>
    </w:p>
    <w:p>
      <w:pPr>
        <w:ind w:firstLine="360" w:firstLineChars="200"/>
        <w:rPr>
          <w:rFonts w:ascii="Times New Roman" w:hAnsi="宋体"/>
          <w:sz w:val="18"/>
          <w:szCs w:val="18"/>
        </w:rPr>
      </w:pPr>
      <w:r>
        <w:rPr>
          <w:rFonts w:hint="eastAsia" w:ascii="Times New Roman" w:hAnsi="宋体"/>
          <w:sz w:val="18"/>
          <w:szCs w:val="18"/>
        </w:rPr>
        <w:t>内容比例：</w:t>
      </w:r>
      <w:r>
        <w:rPr>
          <w:rFonts w:ascii="Times New Roman" w:hAnsi="宋体"/>
          <w:sz w:val="18"/>
          <w:szCs w:val="18"/>
        </w:rPr>
        <w:t xml:space="preserve"> </w:t>
      </w:r>
    </w:p>
    <w:p>
      <w:pPr>
        <w:ind w:firstLine="360" w:firstLineChars="200"/>
        <w:rPr>
          <w:rFonts w:ascii="Times New Roman" w:hAnsi="宋体"/>
          <w:sz w:val="18"/>
          <w:szCs w:val="18"/>
        </w:rPr>
      </w:pPr>
      <w:r>
        <w:rPr>
          <w:rFonts w:hint="eastAsia" w:ascii="Times New Roman" w:hAnsi="宋体"/>
          <w:sz w:val="18"/>
          <w:szCs w:val="18"/>
        </w:rPr>
        <w:t>汽车理论</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100</w:t>
      </w:r>
      <w:r>
        <w:rPr>
          <w:rFonts w:hint="eastAsia" w:ascii="Times New Roman" w:hAnsi="宋体"/>
          <w:sz w:val="18"/>
          <w:szCs w:val="18"/>
        </w:rPr>
        <w:t>分</w:t>
      </w:r>
      <w:r>
        <w:rPr>
          <w:rFonts w:ascii="Times New Roman" w:hAnsi="宋体"/>
          <w:sz w:val="18"/>
          <w:szCs w:val="18"/>
        </w:rPr>
        <w:t xml:space="preserve"> </w:t>
      </w:r>
    </w:p>
    <w:p>
      <w:pPr>
        <w:ind w:firstLine="360" w:firstLineChars="200"/>
        <w:rPr>
          <w:rFonts w:ascii="Times New Roman" w:hAnsi="宋体"/>
          <w:sz w:val="18"/>
          <w:szCs w:val="18"/>
        </w:rPr>
      </w:pPr>
      <w:r>
        <w:rPr>
          <w:rFonts w:hint="eastAsia" w:ascii="Times New Roman" w:hAnsi="宋体"/>
          <w:sz w:val="18"/>
          <w:szCs w:val="18"/>
        </w:rPr>
        <w:t>题型比例：</w:t>
      </w:r>
      <w:r>
        <w:rPr>
          <w:rFonts w:ascii="Times New Roman" w:hAnsi="宋体"/>
          <w:sz w:val="18"/>
          <w:szCs w:val="18"/>
        </w:rPr>
        <w:t xml:space="preserve"> </w:t>
      </w:r>
    </w:p>
    <w:p>
      <w:pPr>
        <w:ind w:firstLine="360" w:firstLineChars="200"/>
        <w:rPr>
          <w:rFonts w:ascii="Times New Roman" w:hAnsi="宋体"/>
          <w:sz w:val="18"/>
          <w:szCs w:val="18"/>
        </w:rPr>
      </w:pPr>
      <w:r>
        <w:rPr>
          <w:rFonts w:ascii="Times New Roman" w:hAnsi="宋体"/>
          <w:sz w:val="18"/>
          <w:szCs w:val="18"/>
        </w:rPr>
        <w:t>1</w:t>
      </w:r>
      <w:r>
        <w:rPr>
          <w:rFonts w:hint="eastAsia" w:ascii="Times New Roman" w:hAnsi="宋体"/>
          <w:sz w:val="18"/>
          <w:szCs w:val="18"/>
        </w:rPr>
        <w:t>．概念解释</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20</w:t>
      </w:r>
      <w:r>
        <w:rPr>
          <w:rFonts w:hint="eastAsia" w:ascii="Times New Roman" w:hAnsi="宋体"/>
          <w:sz w:val="18"/>
          <w:szCs w:val="18"/>
        </w:rPr>
        <w:t>分</w:t>
      </w:r>
    </w:p>
    <w:p>
      <w:pPr>
        <w:ind w:firstLine="360" w:firstLineChars="200"/>
        <w:rPr>
          <w:rFonts w:ascii="Times New Roman" w:hAnsi="宋体"/>
          <w:sz w:val="18"/>
          <w:szCs w:val="18"/>
        </w:rPr>
      </w:pPr>
      <w:r>
        <w:rPr>
          <w:rFonts w:ascii="Times New Roman" w:hAnsi="宋体"/>
          <w:sz w:val="18"/>
          <w:szCs w:val="18"/>
        </w:rPr>
        <w:t>2</w:t>
      </w:r>
      <w:r>
        <w:rPr>
          <w:rFonts w:hint="eastAsia" w:ascii="Times New Roman" w:hAnsi="宋体"/>
          <w:sz w:val="18"/>
          <w:szCs w:val="18"/>
        </w:rPr>
        <w:t>．单项选择题</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10</w:t>
      </w:r>
      <w:r>
        <w:rPr>
          <w:rFonts w:hint="eastAsia" w:ascii="Times New Roman" w:hAnsi="宋体"/>
          <w:sz w:val="18"/>
          <w:szCs w:val="18"/>
        </w:rPr>
        <w:t>分</w:t>
      </w:r>
    </w:p>
    <w:p>
      <w:pPr>
        <w:ind w:firstLine="360" w:firstLineChars="200"/>
        <w:rPr>
          <w:rFonts w:ascii="Times New Roman" w:hAnsi="宋体"/>
          <w:sz w:val="18"/>
          <w:szCs w:val="18"/>
        </w:rPr>
      </w:pPr>
      <w:r>
        <w:rPr>
          <w:rFonts w:ascii="Times New Roman" w:hAnsi="宋体"/>
          <w:sz w:val="18"/>
          <w:szCs w:val="18"/>
        </w:rPr>
        <w:t>3</w:t>
      </w:r>
      <w:r>
        <w:rPr>
          <w:rFonts w:hint="eastAsia" w:ascii="Times New Roman" w:hAnsi="宋体"/>
          <w:sz w:val="18"/>
          <w:szCs w:val="18"/>
        </w:rPr>
        <w:t>．填空题</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20</w:t>
      </w:r>
      <w:r>
        <w:rPr>
          <w:rFonts w:hint="eastAsia" w:ascii="Times New Roman" w:hAnsi="宋体"/>
          <w:sz w:val="18"/>
          <w:szCs w:val="18"/>
        </w:rPr>
        <w:t>分</w:t>
      </w:r>
    </w:p>
    <w:p>
      <w:pPr>
        <w:ind w:firstLine="360" w:firstLineChars="200"/>
        <w:rPr>
          <w:rFonts w:ascii="Times New Roman" w:hAnsi="宋体"/>
          <w:sz w:val="18"/>
          <w:szCs w:val="18"/>
        </w:rPr>
      </w:pPr>
      <w:r>
        <w:rPr>
          <w:rFonts w:ascii="Times New Roman" w:hAnsi="宋体"/>
          <w:sz w:val="18"/>
          <w:szCs w:val="18"/>
        </w:rPr>
        <w:t>4</w:t>
      </w:r>
      <w:r>
        <w:rPr>
          <w:rFonts w:hint="eastAsia" w:ascii="Times New Roman" w:hAnsi="宋体"/>
          <w:sz w:val="18"/>
          <w:szCs w:val="18"/>
        </w:rPr>
        <w:t>．计算题</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30</w:t>
      </w:r>
      <w:r>
        <w:rPr>
          <w:rFonts w:hint="eastAsia" w:ascii="Times New Roman" w:hAnsi="宋体"/>
          <w:sz w:val="18"/>
          <w:szCs w:val="18"/>
        </w:rPr>
        <w:t>分</w:t>
      </w:r>
    </w:p>
    <w:p>
      <w:pPr>
        <w:ind w:firstLine="360" w:firstLineChars="200"/>
        <w:rPr>
          <w:rFonts w:ascii="Times New Roman" w:hAnsi="宋体"/>
          <w:sz w:val="18"/>
          <w:szCs w:val="18"/>
        </w:rPr>
      </w:pPr>
      <w:r>
        <w:rPr>
          <w:rFonts w:ascii="Times New Roman" w:hAnsi="宋体"/>
          <w:sz w:val="18"/>
          <w:szCs w:val="18"/>
        </w:rPr>
        <w:t>5</w:t>
      </w:r>
      <w:r>
        <w:rPr>
          <w:rFonts w:hint="eastAsia" w:ascii="Times New Roman" w:hAnsi="宋体"/>
          <w:sz w:val="18"/>
          <w:szCs w:val="18"/>
        </w:rPr>
        <w:t>．分析论述题</w:t>
      </w:r>
      <w:r>
        <w:rPr>
          <w:rFonts w:ascii="Times New Roman" w:hAnsi="宋体"/>
          <w:sz w:val="18"/>
          <w:szCs w:val="18"/>
        </w:rPr>
        <w:t xml:space="preserve">   </w:t>
      </w:r>
      <w:r>
        <w:rPr>
          <w:rFonts w:hint="eastAsia" w:ascii="Times New Roman" w:hAnsi="宋体"/>
          <w:sz w:val="18"/>
          <w:szCs w:val="18"/>
        </w:rPr>
        <w:t>约</w:t>
      </w:r>
      <w:r>
        <w:rPr>
          <w:rFonts w:ascii="Times New Roman" w:hAnsi="宋体"/>
          <w:sz w:val="18"/>
          <w:szCs w:val="18"/>
        </w:rPr>
        <w:t>20</w:t>
      </w:r>
      <w:r>
        <w:rPr>
          <w:rFonts w:hint="eastAsia" w:ascii="Times New Roman" w:hAnsi="宋体"/>
          <w:sz w:val="18"/>
          <w:szCs w:val="18"/>
        </w:rPr>
        <w:t>分</w:t>
      </w:r>
    </w:p>
    <w:p>
      <w:pPr>
        <w:pStyle w:val="3"/>
      </w:pPr>
      <w:r>
        <w:rPr>
          <w:rFonts w:hint="eastAsia"/>
        </w:rPr>
        <w:t>三、考试内容与要求</w:t>
      </w:r>
    </w:p>
    <w:p>
      <w:pPr>
        <w:ind w:firstLine="361" w:firstLineChars="200"/>
        <w:rPr>
          <w:rFonts w:ascii="Times New Roman" w:hAnsi="宋体"/>
          <w:b/>
          <w:sz w:val="18"/>
          <w:szCs w:val="18"/>
        </w:rPr>
      </w:pPr>
      <w:r>
        <w:rPr>
          <w:rFonts w:hint="eastAsia" w:ascii="Times New Roman" w:hAnsi="宋体"/>
          <w:b/>
          <w:sz w:val="18"/>
          <w:szCs w:val="18"/>
        </w:rPr>
        <w:t>（一）汽车动力性</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汽车的动力性指标、汽车的驱动力与行驶阻力、汽车的行驶方程式、汽车行驶的附着条件、汽车的附着力与地面切向反作用力、附着率的定义、汽车的功率平衡。</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掌握汽车驱动力和行驶阻力的表达式及表达意义；</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掌握汽车行驶的附着条件、附着力与地面法向反作用力、作用在驱动轮上的地面切向反作用力及附着利用率；</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掌握汽车动力性的评价方法。掌握汽车的驱动力—行驶阻力平衡图的做法，以及用该图来分析汽车动力性的方法；</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掌握动力因素、动力特性图的做法、利用动力特性图分析比较汽车动力性的方法；</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 掌握功率平衡方程式、后备功率。</w:t>
      </w:r>
    </w:p>
    <w:p>
      <w:pPr>
        <w:ind w:firstLine="361" w:firstLineChars="20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 xml:space="preserve">（二）汽车动力装置参数的选定 </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发动机功率的选择，最小传动比的选择，最大传动比的选择，传动系挡数与各挡传动比的选择。</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掌握选择发动机功率、最小传动比和最大传动比时考虑的因素；</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掌握如何从保证汽车的动力性和汽车燃油经济性角度选择最小传动比；</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掌握汽车传动系各档速比的分配原则及其好处。</w:t>
      </w:r>
    </w:p>
    <w:p>
      <w:pPr>
        <w:ind w:firstLine="361" w:firstLineChars="200"/>
        <w:rPr>
          <w:rFonts w:ascii="Times New Roman" w:hAnsi="宋体"/>
          <w:b/>
          <w:sz w:val="18"/>
          <w:szCs w:val="18"/>
        </w:rPr>
      </w:pPr>
      <w:r>
        <w:rPr>
          <w:rFonts w:hint="eastAsia" w:ascii="Times New Roman" w:hAnsi="宋体"/>
          <w:b/>
          <w:sz w:val="18"/>
          <w:szCs w:val="18"/>
        </w:rPr>
        <w:t>（三）汽车制动性</w:t>
      </w:r>
      <w:r>
        <w:rPr>
          <w:rFonts w:ascii="Times New Roman" w:hAnsi="宋体"/>
          <w:b/>
          <w:sz w:val="18"/>
          <w:szCs w:val="18"/>
        </w:rPr>
        <w:t xml:space="preserve"> </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制动性的评价指标，制动时车轮的受力，汽车的制动效能及其恒定性，制动时汽车的方向稳定性，前、后制动器动力的比例关系。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掌握汽车制动性的评价指标及其意义。掌握地面制动力、制动器制动力和附着力之间的关系。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掌握滑移率与制动力系数、侧向力系数之间的关系。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3.了解制动距离和制动减速度，了解制动距离的分析，掌握决定制动距离的主要因素。了解各种制动器的制动效能因数与摩擦系数的关系。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了解制动跑偏和制动侧滑，掌握车轮抱死顺序对车辆稳定性的影响以及受力分析方法。</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 掌握利用I曲线、β曲线、f线组和r线组分析汽车在各种路面上的制动过程。掌握同步附着系数的表达式，掌握影响I曲线的主要因数。掌握利用附着系数、制动强度和制动效率的概念。掌握评价前后制动力分配合理性的三种方法。</w:t>
      </w:r>
    </w:p>
    <w:p>
      <w:pPr>
        <w:ind w:firstLine="361" w:firstLineChars="200"/>
        <w:rPr>
          <w:rFonts w:ascii="Times New Roman" w:hAnsi="宋体"/>
          <w:b/>
          <w:sz w:val="18"/>
          <w:szCs w:val="18"/>
        </w:rPr>
      </w:pPr>
      <w:r>
        <w:rPr>
          <w:rFonts w:hint="eastAsia" w:ascii="Times New Roman" w:hAnsi="宋体"/>
          <w:b/>
          <w:sz w:val="18"/>
          <w:szCs w:val="18"/>
        </w:rPr>
        <w:t>（四）汽车操纵稳定性</w:t>
      </w:r>
      <w:r>
        <w:rPr>
          <w:rFonts w:ascii="Times New Roman" w:hAnsi="宋体"/>
          <w:b/>
          <w:sz w:val="18"/>
          <w:szCs w:val="18"/>
        </w:rPr>
        <w:t xml:space="preserve"> </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汽车操纵稳定性的含义及其评价方法，轮胎的侧偏特性，线性二自由度汽车模型对前轮角输入的响应，汽车操纵稳定性与悬架的关系，汽车的侧翻。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掌握汽车操纵稳定性的概念，了解车辆坐标系和轮胎坐标系。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掌握轮胎的侧偏现象和侧偏特性。了解影响轮胎侧偏特性的因素。</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掌握汽车的稳态转向特性。了解评价汽车瞬态响应品质的参数，了解线性二自由度汽车模型运动微分方程的推导过程。</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掌握横摆角速度增益和稳定性因数，掌握评价稳态响应的参数。</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 了解汽车的侧倾，掌握侧倾时垂直载荷在左右车轮上的重新分配及其对稳态响应的影响。了解侧倾转向（轴转向），侧倾时转向系统与悬架的运动干涉。</w:t>
      </w:r>
    </w:p>
    <w:p>
      <w:pPr>
        <w:ind w:firstLine="361" w:firstLineChars="200"/>
        <w:rPr>
          <w:rFonts w:ascii="Times New Roman" w:hAnsi="宋体"/>
          <w:b/>
          <w:sz w:val="18"/>
          <w:szCs w:val="18"/>
        </w:rPr>
      </w:pPr>
      <w:r>
        <w:rPr>
          <w:rFonts w:hint="eastAsia" w:ascii="Times New Roman" w:hAnsi="宋体"/>
          <w:b/>
          <w:sz w:val="18"/>
          <w:szCs w:val="18"/>
        </w:rPr>
        <w:t>（五）汽车平顺性</w:t>
      </w:r>
      <w:r>
        <w:rPr>
          <w:rFonts w:ascii="Times New Roman" w:hAnsi="宋体"/>
          <w:b/>
          <w:sz w:val="18"/>
          <w:szCs w:val="18"/>
        </w:rPr>
        <w:t xml:space="preserve"> </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人体对振动的反应和平顺性的评价，路面不平度的统计特性，汽车振动系统的简化，单质量系统的振动。</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掌握国际标准ISO—2631-1；1997（E）规定的人体坐姿受振模型，即3个输入点12个轴向振动。掌握人体对垂直振动和水平振动最敏感的频率范围。</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了解平顺性的评价方法。了解路面不平度的功率谱，了解空间频率谱密度与时间频率谱密度的换算关系。</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了解汽车振动系统的简化，了解单质量系统的自由振动、频率响应特性。</w:t>
      </w:r>
    </w:p>
    <w:p>
      <w:pPr>
        <w:ind w:firstLine="360" w:firstLineChars="200"/>
        <w:rPr>
          <w:rFonts w:hint="eastAsia" w:asciiTheme="minorEastAsia" w:hAnsiTheme="minorEastAsia" w:eastAsiaTheme="minorEastAsia" w:cstheme="minorEastAsia"/>
          <w:sz w:val="18"/>
          <w:szCs w:val="18"/>
        </w:rPr>
      </w:pPr>
    </w:p>
    <w:p>
      <w:pPr>
        <w:pStyle w:val="3"/>
        <w:spacing w:line="240" w:lineRule="auto"/>
      </w:pPr>
      <w:r>
        <w:rPr>
          <w:rFonts w:hint="eastAsia"/>
        </w:rPr>
        <w:t>四、备注</w:t>
      </w:r>
    </w:p>
    <w:p>
      <w:pPr>
        <w:ind w:firstLine="360" w:firstLineChars="200"/>
        <w:jc w:val="both"/>
        <w:rPr>
          <w:sz w:val="18"/>
          <w:szCs w:val="18"/>
        </w:rPr>
        <w:sectPr>
          <w:headerReference r:id="rId3" w:type="default"/>
          <w:pgSz w:w="11906" w:h="16838"/>
          <w:pgMar w:top="1440" w:right="1800" w:bottom="1440" w:left="1800" w:header="851" w:footer="992" w:gutter="0"/>
          <w:cols w:space="720" w:num="1"/>
          <w:docGrid w:type="lines" w:linePitch="312" w:charSpace="0"/>
        </w:sectPr>
      </w:pPr>
      <w:r>
        <w:rPr>
          <w:rFonts w:hint="eastAsia" w:ascii="Times New Roman" w:hAnsi="宋体"/>
          <w:sz w:val="18"/>
          <w:szCs w:val="18"/>
        </w:rPr>
        <w:t>需使用不带记忆功能的科学计算器</w:t>
      </w:r>
    </w:p>
    <w:p>
      <w:pPr>
        <w:pStyle w:val="2"/>
      </w:pPr>
      <w:r>
        <w:rPr>
          <w:rFonts w:hint="eastAsia"/>
        </w:rPr>
        <w:t>工程热力学</w:t>
      </w:r>
    </w:p>
    <w:p>
      <w:pPr>
        <w:pStyle w:val="3"/>
        <w:rPr>
          <w:rFonts w:hint="eastAsia"/>
          <w:lang w:val="en-US" w:eastAsia="zh-CN"/>
        </w:rPr>
      </w:pPr>
      <w:r>
        <w:rPr>
          <w:rFonts w:hint="eastAsia"/>
          <w:lang w:val="en-US" w:eastAsia="zh-CN"/>
        </w:rPr>
        <w:t>参考书目：</w:t>
      </w:r>
    </w:p>
    <w:p>
      <w:pPr>
        <w:pStyle w:val="9"/>
        <w:ind w:firstLine="250" w:firstLineChars="139"/>
        <w:rPr>
          <w:rFonts w:hint="eastAsia" w:cs="宋体"/>
          <w:sz w:val="18"/>
          <w:szCs w:val="18"/>
        </w:rPr>
      </w:pPr>
      <w:r>
        <w:rPr>
          <w:rFonts w:hint="eastAsia" w:cs="宋体"/>
          <w:sz w:val="18"/>
          <w:szCs w:val="18"/>
        </w:rPr>
        <w:t>《工程热力学》</w:t>
      </w:r>
      <w:r>
        <w:rPr>
          <w:rFonts w:hint="eastAsia" w:cs="宋体"/>
          <w:sz w:val="18"/>
          <w:szCs w:val="18"/>
          <w:lang w:eastAsia="zh-CN"/>
        </w:rPr>
        <w:t>，</w:t>
      </w:r>
      <w:r>
        <w:rPr>
          <w:rFonts w:hint="eastAsia" w:cs="宋体"/>
          <w:sz w:val="18"/>
          <w:szCs w:val="18"/>
        </w:rPr>
        <w:t>陈巨辉</w:t>
      </w:r>
      <w:r>
        <w:rPr>
          <w:rFonts w:hint="eastAsia" w:cs="宋体"/>
          <w:sz w:val="18"/>
          <w:szCs w:val="18"/>
          <w:lang w:eastAsia="zh-CN"/>
        </w:rPr>
        <w:t>等</w:t>
      </w:r>
      <w:r>
        <w:rPr>
          <w:rFonts w:hint="eastAsia" w:cs="宋体"/>
          <w:sz w:val="18"/>
          <w:szCs w:val="18"/>
        </w:rPr>
        <w:t>．科学出版社，2017</w:t>
      </w:r>
    </w:p>
    <w:p>
      <w:pPr>
        <w:pStyle w:val="9"/>
        <w:ind w:firstLine="250" w:firstLineChars="139"/>
        <w:rPr>
          <w:rFonts w:ascii="Calibri" w:hAnsi="Calibri" w:eastAsia="宋体" w:cs="宋体"/>
          <w:b/>
          <w:bCs/>
          <w:sz w:val="18"/>
          <w:szCs w:val="18"/>
        </w:rPr>
      </w:pPr>
      <w:r>
        <w:rPr>
          <w:rFonts w:hint="eastAsia" w:cs="宋体"/>
          <w:sz w:val="18"/>
          <w:szCs w:val="18"/>
        </w:rPr>
        <w:t>《工程热力学》</w:t>
      </w:r>
      <w:r>
        <w:rPr>
          <w:rFonts w:hint="eastAsia" w:cs="宋体"/>
          <w:sz w:val="18"/>
          <w:szCs w:val="18"/>
          <w:lang w:eastAsia="zh-CN"/>
        </w:rPr>
        <w:t>，</w:t>
      </w:r>
      <w:r>
        <w:rPr>
          <w:rFonts w:hint="eastAsia" w:cs="宋体"/>
          <w:sz w:val="18"/>
          <w:szCs w:val="18"/>
        </w:rPr>
        <w:t>沈维道</w:t>
      </w:r>
      <w:r>
        <w:rPr>
          <w:rFonts w:hint="eastAsia" w:cs="宋体"/>
          <w:sz w:val="18"/>
          <w:szCs w:val="18"/>
          <w:lang w:eastAsia="zh-CN"/>
        </w:rPr>
        <w:t>等，</w:t>
      </w:r>
      <w:r>
        <w:rPr>
          <w:rFonts w:hint="eastAsia" w:cs="宋体"/>
          <w:sz w:val="18"/>
          <w:szCs w:val="18"/>
        </w:rPr>
        <w:t>第4版．高等教育出版社，2007</w:t>
      </w:r>
    </w:p>
    <w:p>
      <w:pPr>
        <w:pStyle w:val="3"/>
      </w:pPr>
      <w:r>
        <w:rPr>
          <w:rFonts w:hint="eastAsia"/>
          <w:lang w:eastAsia="zh-CN"/>
        </w:rPr>
        <w:t>一、</w:t>
      </w:r>
      <w:r>
        <w:rPr>
          <w:rFonts w:hint="eastAsia"/>
        </w:rPr>
        <w:t>考试目的与要求</w:t>
      </w:r>
    </w:p>
    <w:p>
      <w:pPr>
        <w:pStyle w:val="10"/>
        <w:ind w:firstLine="360"/>
        <w:rPr>
          <w:rFonts w:cs="宋体"/>
          <w:sz w:val="18"/>
          <w:szCs w:val="18"/>
        </w:rPr>
      </w:pPr>
      <w:r>
        <w:rPr>
          <w:rFonts w:hint="eastAsia" w:cs="宋体"/>
          <w:sz w:val="18"/>
          <w:szCs w:val="18"/>
        </w:rPr>
        <w:t>测试考生掌握工程热力学的基础知识、基本理论和方法，以及解决热力学实际工程问题的能力。考生应掌握热力学的基础知识、能量转换规律及能量有效利用的基本理论，具备分析并解决热功转换问题的理论知识和最基本的技能，熟练运用热力学定律进行各种热力过程和热力循环的分析与计算，初步具备应用数学方法分析解决工程热力学问题的能力。</w:t>
      </w:r>
    </w:p>
    <w:p>
      <w:pPr>
        <w:pStyle w:val="3"/>
      </w:pPr>
      <w:r>
        <w:rPr>
          <w:rFonts w:hint="eastAsia"/>
        </w:rPr>
        <w:t>二、试卷结构（满分50分）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t>1、填空题</w:t>
      </w:r>
      <w:r>
        <w:rPr>
          <w:rFonts w:hint="eastAsia" w:asciiTheme="minorEastAsia" w:hAnsiTheme="minorEastAsia" w:eastAsiaTheme="minorEastAsia" w:cstheme="minorEastAsia"/>
          <w:sz w:val="18"/>
          <w:szCs w:val="18"/>
        </w:rPr>
        <w:t>， 10分；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2、简答题， 20分；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t>3、计算题</w:t>
      </w:r>
      <w:r>
        <w:rPr>
          <w:rFonts w:hint="eastAsia" w:asciiTheme="minorEastAsia" w:hAnsiTheme="minorEastAsia" w:eastAsiaTheme="minorEastAsia" w:cstheme="minorEastAsia"/>
          <w:sz w:val="18"/>
          <w:szCs w:val="18"/>
        </w:rPr>
        <w:t>， 20分。</w:t>
      </w:r>
    </w:p>
    <w:p>
      <w:pPr>
        <w:pStyle w:val="3"/>
      </w:pPr>
      <w:r>
        <w:rPr>
          <w:rFonts w:hint="eastAsia"/>
        </w:rPr>
        <w:t>三、考试内容与要求</w:t>
      </w:r>
    </w:p>
    <w:p>
      <w:pPr>
        <w:rPr>
          <w:rFonts w:ascii="Times New Roman" w:hAnsi="Times New Roman" w:eastAsia="宋体" w:cs="Times New Roman"/>
          <w:b/>
          <w:sz w:val="18"/>
          <w:szCs w:val="18"/>
        </w:rPr>
      </w:pPr>
      <w:r>
        <w:rPr>
          <w:rFonts w:ascii="宋体" w:hAnsi="宋体" w:eastAsia="宋体" w:cs="宋体"/>
          <w:b/>
          <w:bCs/>
          <w:kern w:val="0"/>
          <w:sz w:val="18"/>
          <w:szCs w:val="18"/>
        </w:rPr>
        <w:t xml:space="preserve">   </w:t>
      </w:r>
      <w:r>
        <w:rPr>
          <w:rFonts w:hint="eastAsia" w:ascii="宋体" w:hAnsi="宋体" w:eastAsia="宋体" w:cs="宋体"/>
          <w:b/>
          <w:bCs/>
          <w:kern w:val="0"/>
          <w:sz w:val="18"/>
          <w:szCs w:val="18"/>
        </w:rPr>
        <w:t>（一）</w:t>
      </w:r>
      <w:r>
        <w:rPr>
          <w:rFonts w:hint="eastAsia" w:ascii="Calibri" w:hAnsi="宋体" w:eastAsia="宋体" w:cs="Times New Roman"/>
          <w:b/>
          <w:bCs/>
          <w:kern w:val="0"/>
          <w:sz w:val="18"/>
          <w:szCs w:val="18"/>
        </w:rPr>
        <w:t>基本概念</w:t>
      </w:r>
    </w:p>
    <w:p>
      <w:pPr>
        <w:pStyle w:val="9"/>
        <w:ind w:firstLine="250" w:firstLineChars="139"/>
        <w:rPr>
          <w:rFonts w:hAnsi="Calibri"/>
          <w:sz w:val="18"/>
          <w:szCs w:val="18"/>
        </w:rPr>
      </w:pPr>
      <w:r>
        <w:rPr>
          <w:rFonts w:hint="eastAsia" w:hAnsi="Calibri"/>
          <w:sz w:val="18"/>
          <w:szCs w:val="18"/>
        </w:rPr>
        <w:t>考试内容：热能和机械能的相互转换过程，热力系统的基本概念，基本状态参数的物理意义，平衡状态、状态方程式、坐标图的概念，准静态过程与可逆过程的概念，功量与热量物理意义与热力循环的分类。</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考试要求：</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1 了解热能和机械能的相互转换的过程；</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2.掌握热力系统的基本概念；</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3.了解基本状态参数的物理意义；</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4.掌握平衡状态、状态方程式、坐标图的概念；</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5.掌握静态过程与可逆过程的基本概念；</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6.熟悉功的概念、分类，功与热量的关系；</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7.了解热力循环的分类。</w:t>
      </w:r>
    </w:p>
    <w:p>
      <w:pPr>
        <w:pStyle w:val="9"/>
        <w:ind w:firstLine="251" w:firstLineChars="139"/>
        <w:rPr>
          <w:rFonts w:hAnsi="宋体"/>
          <w:b/>
          <w:bCs/>
          <w:sz w:val="18"/>
          <w:szCs w:val="18"/>
        </w:rPr>
      </w:pPr>
      <w:r>
        <w:rPr>
          <w:rFonts w:hint="eastAsia" w:hAnsi="宋体"/>
          <w:b/>
          <w:bCs/>
          <w:sz w:val="18"/>
          <w:szCs w:val="18"/>
        </w:rPr>
        <w:t>（二）</w:t>
      </w:r>
      <w:r>
        <w:rPr>
          <w:rFonts w:hint="eastAsia" w:hAnsi="宋体"/>
          <w:b/>
          <w:sz w:val="18"/>
          <w:szCs w:val="18"/>
        </w:rPr>
        <w:t>热力学第一动律</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考试内容：热力学能和总能的概念，焓和技术功的概念及表示方法，热力学第一定律的基本定义，储存能的概念，闭口、开口系统的能量方程表达式，稳定流动能量方程表达式，能量方程式的简单应用。</w:t>
      </w:r>
    </w:p>
    <w:p>
      <w:pPr>
        <w:pStyle w:val="9"/>
        <w:ind w:firstLine="250" w:firstLineChars="139"/>
        <w:rPr>
          <w:rFonts w:hAnsi="Calibri"/>
          <w:sz w:val="18"/>
          <w:szCs w:val="18"/>
        </w:rPr>
      </w:pPr>
      <w:r>
        <w:rPr>
          <w:rFonts w:hint="eastAsia" w:hAnsi="Calibri"/>
          <w:sz w:val="18"/>
          <w:szCs w:val="18"/>
        </w:rPr>
        <w:t>考试要求：</w:t>
      </w:r>
    </w:p>
    <w:p>
      <w:pPr>
        <w:pStyle w:val="9"/>
        <w:ind w:firstLine="250" w:firstLineChars="139"/>
        <w:rPr>
          <w:rFonts w:hAnsi="Calibri"/>
          <w:sz w:val="18"/>
          <w:szCs w:val="18"/>
        </w:rPr>
      </w:pPr>
      <w:r>
        <w:rPr>
          <w:rFonts w:hint="eastAsia" w:hAnsi="Calibri"/>
          <w:sz w:val="18"/>
          <w:szCs w:val="18"/>
        </w:rPr>
        <w:t>1.掌握热力学能和总能的概念；</w:t>
      </w:r>
    </w:p>
    <w:p>
      <w:pPr>
        <w:pStyle w:val="9"/>
        <w:ind w:firstLine="250" w:firstLineChars="139"/>
        <w:rPr>
          <w:rFonts w:hAnsi="Calibri"/>
          <w:sz w:val="18"/>
          <w:szCs w:val="18"/>
        </w:rPr>
      </w:pPr>
      <w:r>
        <w:rPr>
          <w:rFonts w:hint="eastAsia" w:hAnsi="Calibri"/>
          <w:sz w:val="18"/>
          <w:szCs w:val="18"/>
        </w:rPr>
        <w:t>2.掌握焓和技术功基本概念及表达方式；</w:t>
      </w:r>
    </w:p>
    <w:p>
      <w:pPr>
        <w:pStyle w:val="9"/>
        <w:ind w:firstLine="250" w:firstLineChars="139"/>
        <w:rPr>
          <w:rFonts w:hAnsi="Calibri"/>
          <w:sz w:val="18"/>
          <w:szCs w:val="18"/>
        </w:rPr>
      </w:pPr>
      <w:r>
        <w:rPr>
          <w:rFonts w:hint="eastAsia" w:hAnsi="Calibri"/>
          <w:sz w:val="18"/>
          <w:szCs w:val="18"/>
        </w:rPr>
        <w:t>3.掌握热力学第一定律的表述内容；</w:t>
      </w:r>
    </w:p>
    <w:p>
      <w:pPr>
        <w:pStyle w:val="9"/>
        <w:ind w:firstLine="250" w:firstLineChars="139"/>
        <w:rPr>
          <w:rFonts w:hAnsi="Calibri"/>
          <w:sz w:val="18"/>
          <w:szCs w:val="18"/>
        </w:rPr>
      </w:pPr>
      <w:r>
        <w:rPr>
          <w:rFonts w:hint="eastAsia" w:hAnsi="Calibri"/>
          <w:sz w:val="18"/>
          <w:szCs w:val="18"/>
        </w:rPr>
        <w:t>4.了解储存能的概念；</w:t>
      </w:r>
    </w:p>
    <w:p>
      <w:pPr>
        <w:pStyle w:val="9"/>
        <w:ind w:firstLine="250" w:firstLineChars="139"/>
        <w:rPr>
          <w:rFonts w:hAnsi="Calibri"/>
          <w:sz w:val="18"/>
          <w:szCs w:val="18"/>
        </w:rPr>
      </w:pPr>
      <w:r>
        <w:rPr>
          <w:rFonts w:hint="eastAsia" w:hAnsi="Calibri"/>
          <w:sz w:val="18"/>
          <w:szCs w:val="18"/>
        </w:rPr>
        <w:t>5.掌握闭口、开口系统的能量方程表达式；</w:t>
      </w:r>
    </w:p>
    <w:p>
      <w:pPr>
        <w:pStyle w:val="9"/>
        <w:ind w:firstLine="250" w:firstLineChars="139"/>
        <w:rPr>
          <w:rFonts w:hAnsi="Calibri"/>
          <w:sz w:val="18"/>
          <w:szCs w:val="18"/>
        </w:rPr>
      </w:pPr>
      <w:r>
        <w:rPr>
          <w:rFonts w:hint="eastAsia" w:hAnsi="Calibri"/>
          <w:sz w:val="18"/>
          <w:szCs w:val="18"/>
        </w:rPr>
        <w:t>6</w:t>
      </w:r>
      <w:bookmarkStart w:id="0" w:name="_Hlk18419597"/>
      <w:r>
        <w:rPr>
          <w:rFonts w:hint="eastAsia" w:hAnsi="Calibri"/>
          <w:sz w:val="18"/>
          <w:szCs w:val="18"/>
        </w:rPr>
        <w:t>.</w:t>
      </w:r>
      <w:bookmarkEnd w:id="0"/>
      <w:r>
        <w:rPr>
          <w:rFonts w:hint="eastAsia" w:hAnsi="Calibri"/>
          <w:sz w:val="18"/>
          <w:szCs w:val="18"/>
        </w:rPr>
        <w:t>掌握稳定流动能量方程表达式；</w:t>
      </w:r>
    </w:p>
    <w:p>
      <w:pPr>
        <w:pStyle w:val="9"/>
        <w:ind w:firstLine="250" w:firstLineChars="139"/>
        <w:rPr>
          <w:rFonts w:hAnsi="Calibri"/>
          <w:sz w:val="18"/>
          <w:szCs w:val="18"/>
        </w:rPr>
      </w:pPr>
      <w:r>
        <w:rPr>
          <w:rFonts w:hint="eastAsia" w:hAnsi="Calibri"/>
          <w:sz w:val="18"/>
          <w:szCs w:val="18"/>
        </w:rPr>
        <w:t>7.运用能量方程式的简单应用。</w:t>
      </w:r>
    </w:p>
    <w:p>
      <w:pPr>
        <w:pStyle w:val="9"/>
        <w:ind w:firstLine="251" w:firstLineChars="140"/>
        <w:rPr>
          <w:rFonts w:hAnsi="宋体"/>
          <w:b/>
          <w:bCs/>
          <w:sz w:val="18"/>
          <w:szCs w:val="18"/>
        </w:rPr>
      </w:pPr>
      <w:r>
        <w:rPr>
          <w:rFonts w:hint="eastAsia"/>
          <w:sz w:val="18"/>
          <w:szCs w:val="18"/>
        </w:rPr>
        <w:t>（三）</w:t>
      </w:r>
      <w:r>
        <w:rPr>
          <w:rFonts w:hint="eastAsia" w:hAnsi="宋体"/>
          <w:b/>
          <w:bCs/>
          <w:sz w:val="18"/>
          <w:szCs w:val="18"/>
        </w:rPr>
        <w:t>理想气体的性质与过程</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考试内容：</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理想气体及理想气体混合物的性质、状态方程、比热容、内能、焓和熵的基本概念，理想气体的基本热力过程，定温过程、定容过程、定压过程和绝热过程变化规律，理想气体多变过程及综合应用。</w:t>
      </w:r>
    </w:p>
    <w:p>
      <w:pPr>
        <w:pStyle w:val="9"/>
        <w:ind w:firstLine="251" w:firstLineChars="140"/>
        <w:rPr>
          <w:rFonts w:hAnsi="Calibri"/>
          <w:sz w:val="18"/>
          <w:szCs w:val="18"/>
        </w:rPr>
      </w:pPr>
      <w:r>
        <w:rPr>
          <w:rFonts w:hint="eastAsia" w:hAnsi="Calibri"/>
          <w:sz w:val="18"/>
          <w:szCs w:val="18"/>
        </w:rPr>
        <w:t>考试要求：</w:t>
      </w:r>
    </w:p>
    <w:p>
      <w:pPr>
        <w:ind w:firstLine="251" w:firstLineChars="140"/>
        <w:rPr>
          <w:rFonts w:ascii="宋体" w:hAnsi="Calibri" w:eastAsia="宋体" w:cs="Times New Roman"/>
          <w:sz w:val="18"/>
          <w:szCs w:val="18"/>
        </w:rPr>
      </w:pPr>
      <w:r>
        <w:rPr>
          <w:rFonts w:ascii="宋体" w:hAnsi="Calibri" w:eastAsia="宋体" w:cs="Times New Roman"/>
          <w:sz w:val="18"/>
          <w:szCs w:val="18"/>
        </w:rPr>
        <w:t>1</w:t>
      </w:r>
      <w:r>
        <w:rPr>
          <w:rFonts w:hint="eastAsia" w:ascii="宋体" w:hAnsi="Calibri" w:eastAsia="宋体" w:cs="Times New Roman"/>
          <w:sz w:val="18"/>
          <w:szCs w:val="18"/>
        </w:rPr>
        <w:t>．掌握理想气体的状态方程及比热容；</w:t>
      </w:r>
    </w:p>
    <w:p>
      <w:pPr>
        <w:ind w:firstLine="251" w:firstLineChars="140"/>
        <w:rPr>
          <w:rFonts w:ascii="宋体" w:hAnsi="Calibri" w:eastAsia="宋体" w:cs="Times New Roman"/>
          <w:sz w:val="18"/>
          <w:szCs w:val="18"/>
        </w:rPr>
      </w:pPr>
      <w:r>
        <w:rPr>
          <w:rFonts w:ascii="宋体" w:hAnsi="Calibri" w:eastAsia="宋体" w:cs="Times New Roman"/>
          <w:sz w:val="18"/>
          <w:szCs w:val="18"/>
        </w:rPr>
        <w:t>2</w:t>
      </w:r>
      <w:r>
        <w:rPr>
          <w:rFonts w:hint="eastAsia" w:ascii="宋体" w:hAnsi="Calibri" w:eastAsia="宋体" w:cs="Times New Roman"/>
          <w:sz w:val="18"/>
          <w:szCs w:val="18"/>
        </w:rPr>
        <w:t>．</w:t>
      </w:r>
      <w:r>
        <w:rPr>
          <w:rFonts w:ascii="宋体" w:hAnsi="Calibri" w:eastAsia="宋体" w:cs="Times New Roman"/>
          <w:sz w:val="18"/>
          <w:szCs w:val="18"/>
        </w:rPr>
        <w:t>掌握</w:t>
      </w:r>
      <w:r>
        <w:rPr>
          <w:rFonts w:hint="eastAsia" w:ascii="宋体" w:hAnsi="Calibri" w:eastAsia="宋体" w:cs="Times New Roman"/>
          <w:sz w:val="18"/>
          <w:szCs w:val="18"/>
        </w:rPr>
        <w:t>理想气体的内能、焓和熵</w:t>
      </w:r>
      <w:r>
        <w:rPr>
          <w:rFonts w:ascii="宋体" w:hAnsi="Calibri" w:eastAsia="宋体" w:cs="Times New Roman"/>
          <w:sz w:val="18"/>
          <w:szCs w:val="18"/>
        </w:rPr>
        <w:t>的</w:t>
      </w:r>
      <w:r>
        <w:rPr>
          <w:rFonts w:hint="eastAsia" w:ascii="宋体" w:hAnsi="Calibri" w:eastAsia="宋体" w:cs="Times New Roman"/>
          <w:sz w:val="18"/>
          <w:szCs w:val="18"/>
        </w:rPr>
        <w:t>概念；</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3.</w:t>
      </w:r>
      <w:r>
        <w:rPr>
          <w:rFonts w:ascii="宋体" w:hAnsi="Calibri" w:eastAsia="宋体" w:cs="Times New Roman"/>
          <w:sz w:val="18"/>
          <w:szCs w:val="18"/>
        </w:rPr>
        <w:t xml:space="preserve"> </w:t>
      </w:r>
      <w:r>
        <w:rPr>
          <w:rFonts w:hint="eastAsia" w:ascii="宋体" w:hAnsi="Calibri" w:eastAsia="宋体" w:cs="Times New Roman"/>
          <w:sz w:val="18"/>
          <w:szCs w:val="18"/>
        </w:rPr>
        <w:t>了解理想气体混合物的性质；</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4.</w:t>
      </w:r>
      <w:r>
        <w:rPr>
          <w:rFonts w:ascii="宋体" w:hAnsi="Calibri" w:eastAsia="宋体" w:cs="Times New Roman"/>
          <w:sz w:val="18"/>
          <w:szCs w:val="18"/>
        </w:rPr>
        <w:t xml:space="preserve"> </w:t>
      </w:r>
      <w:r>
        <w:rPr>
          <w:rFonts w:hint="eastAsia" w:ascii="宋体" w:hAnsi="Calibri" w:eastAsia="宋体" w:cs="Times New Roman"/>
          <w:sz w:val="18"/>
          <w:szCs w:val="18"/>
        </w:rPr>
        <w:t>掌握理想气体的基本热力过程；</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5.</w:t>
      </w:r>
      <w:r>
        <w:rPr>
          <w:rFonts w:ascii="宋体" w:hAnsi="Calibri" w:eastAsia="宋体" w:cs="Times New Roman"/>
          <w:sz w:val="18"/>
          <w:szCs w:val="18"/>
        </w:rPr>
        <w:t xml:space="preserve"> </w:t>
      </w:r>
      <w:r>
        <w:rPr>
          <w:rFonts w:hint="eastAsia" w:ascii="宋体" w:hAnsi="Calibri" w:eastAsia="宋体" w:cs="Times New Roman"/>
          <w:sz w:val="18"/>
          <w:szCs w:val="18"/>
        </w:rPr>
        <w:t>熟练掌握定温过程、定容过程和定压过程及绝热过程；</w:t>
      </w:r>
    </w:p>
    <w:p>
      <w:pPr>
        <w:ind w:firstLine="251" w:firstLineChars="140"/>
        <w:rPr>
          <w:rFonts w:ascii="宋体" w:hAnsi="Calibri" w:eastAsia="宋体" w:cs="Times New Roman"/>
          <w:sz w:val="18"/>
          <w:szCs w:val="18"/>
        </w:rPr>
      </w:pPr>
      <w:r>
        <w:rPr>
          <w:rFonts w:hint="eastAsia" w:ascii="宋体" w:hAnsi="Calibri" w:eastAsia="宋体" w:cs="Times New Roman"/>
          <w:sz w:val="18"/>
          <w:szCs w:val="18"/>
        </w:rPr>
        <w:t>6. 了解理想气体多变过程及综合应用。</w:t>
      </w:r>
    </w:p>
    <w:p>
      <w:pPr>
        <w:pStyle w:val="9"/>
        <w:ind w:firstLine="251" w:firstLineChars="139"/>
        <w:rPr>
          <w:rFonts w:hAnsi="宋体"/>
          <w:b/>
          <w:sz w:val="18"/>
          <w:szCs w:val="18"/>
        </w:rPr>
      </w:pPr>
      <w:r>
        <w:rPr>
          <w:rFonts w:hint="eastAsia"/>
          <w:b/>
          <w:sz w:val="18"/>
          <w:szCs w:val="18"/>
        </w:rPr>
        <w:t>（四）</w:t>
      </w:r>
      <w:r>
        <w:rPr>
          <w:rFonts w:hint="eastAsia" w:hAnsi="宋体"/>
          <w:b/>
          <w:sz w:val="18"/>
          <w:szCs w:val="18"/>
        </w:rPr>
        <w:t>热力学第二定律</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考试内容：热力学第二定律的基本概念，克劳修斯表述、开尔文表述两种表述方式，卡诺循环与卡诺定理、概况性卡诺循环和多热源的可逆循环的概念，熵参数、热过程方向的判据条件，克劳修斯积分不等式，孤立系统熵增原理的应用，火用及火用方程的概念。</w:t>
      </w:r>
    </w:p>
    <w:p>
      <w:pPr>
        <w:pStyle w:val="9"/>
        <w:ind w:firstLine="250" w:firstLineChars="139"/>
        <w:rPr>
          <w:rFonts w:hAnsi="Calibri"/>
          <w:sz w:val="18"/>
          <w:szCs w:val="18"/>
        </w:rPr>
      </w:pPr>
      <w:r>
        <w:rPr>
          <w:rFonts w:hint="eastAsia" w:hAnsi="Calibri"/>
          <w:sz w:val="18"/>
          <w:szCs w:val="18"/>
        </w:rPr>
        <w:t>考试要求：</w:t>
      </w:r>
    </w:p>
    <w:p>
      <w:pPr>
        <w:pStyle w:val="9"/>
        <w:ind w:firstLine="250" w:firstLineChars="139"/>
        <w:rPr>
          <w:rFonts w:hAnsi="Calibri"/>
          <w:sz w:val="18"/>
          <w:szCs w:val="18"/>
        </w:rPr>
      </w:pPr>
      <w:r>
        <w:rPr>
          <w:rFonts w:hint="eastAsia" w:hAnsi="Calibri"/>
          <w:sz w:val="18"/>
          <w:szCs w:val="18"/>
        </w:rPr>
        <w:t>1.掌握热力学第二定律的基本概念；</w:t>
      </w:r>
    </w:p>
    <w:p>
      <w:pPr>
        <w:pStyle w:val="9"/>
        <w:ind w:firstLine="250" w:firstLineChars="139"/>
        <w:rPr>
          <w:rFonts w:hAnsi="Calibri"/>
          <w:sz w:val="18"/>
          <w:szCs w:val="18"/>
        </w:rPr>
      </w:pPr>
      <w:r>
        <w:rPr>
          <w:rFonts w:hint="eastAsia" w:hAnsi="Calibri"/>
          <w:sz w:val="18"/>
          <w:szCs w:val="18"/>
        </w:rPr>
        <w:t>2.掌握运用克劳修斯表述、开尔文表述两种表述方式；</w:t>
      </w:r>
    </w:p>
    <w:p>
      <w:pPr>
        <w:pStyle w:val="9"/>
        <w:ind w:firstLine="250" w:firstLineChars="139"/>
        <w:rPr>
          <w:rFonts w:hAnsi="Calibri"/>
          <w:sz w:val="18"/>
          <w:szCs w:val="18"/>
        </w:rPr>
      </w:pPr>
      <w:r>
        <w:rPr>
          <w:rFonts w:hint="eastAsia" w:hAnsi="Calibri"/>
          <w:sz w:val="18"/>
          <w:szCs w:val="18"/>
        </w:rPr>
        <w:t>3.掌握运用卡诺循环与卡诺定理；</w:t>
      </w:r>
    </w:p>
    <w:p>
      <w:pPr>
        <w:pStyle w:val="9"/>
        <w:ind w:firstLine="250" w:firstLineChars="139"/>
        <w:rPr>
          <w:rFonts w:hAnsi="Calibri"/>
          <w:sz w:val="18"/>
          <w:szCs w:val="18"/>
        </w:rPr>
      </w:pPr>
      <w:r>
        <w:rPr>
          <w:rFonts w:hint="eastAsia" w:hAnsi="Calibri"/>
          <w:sz w:val="18"/>
          <w:szCs w:val="18"/>
        </w:rPr>
        <w:t>4.了解概括性卡诺循环和多热源的可逆循环的概念；</w:t>
      </w:r>
    </w:p>
    <w:p>
      <w:pPr>
        <w:pStyle w:val="9"/>
        <w:ind w:firstLine="250" w:firstLineChars="139"/>
        <w:rPr>
          <w:rFonts w:hAnsi="Calibri"/>
          <w:sz w:val="18"/>
          <w:szCs w:val="18"/>
        </w:rPr>
      </w:pPr>
      <w:r>
        <w:rPr>
          <w:rFonts w:hint="eastAsia" w:hAnsi="Calibri"/>
          <w:sz w:val="18"/>
          <w:szCs w:val="18"/>
        </w:rPr>
        <w:t>5.掌握运用孤立系统熵增原理；</w:t>
      </w:r>
    </w:p>
    <w:p>
      <w:pPr>
        <w:pStyle w:val="9"/>
        <w:ind w:firstLine="250" w:firstLineChars="139"/>
        <w:rPr>
          <w:rFonts w:hAnsi="Calibri"/>
          <w:sz w:val="18"/>
          <w:szCs w:val="18"/>
        </w:rPr>
      </w:pPr>
      <w:r>
        <w:rPr>
          <w:rFonts w:hint="eastAsia" w:hAnsi="Calibri"/>
          <w:sz w:val="18"/>
          <w:szCs w:val="18"/>
        </w:rPr>
        <w:t>6.了解火用及火用方程的概念。</w:t>
      </w:r>
    </w:p>
    <w:p>
      <w:pPr>
        <w:pStyle w:val="9"/>
        <w:ind w:firstLine="251" w:firstLineChars="139"/>
        <w:rPr>
          <w:rFonts w:hAnsi="宋体"/>
          <w:b/>
          <w:sz w:val="18"/>
          <w:szCs w:val="18"/>
        </w:rPr>
      </w:pPr>
      <w:r>
        <w:rPr>
          <w:rFonts w:hint="eastAsia"/>
          <w:b/>
          <w:sz w:val="18"/>
          <w:szCs w:val="18"/>
        </w:rPr>
        <w:t>（五）</w:t>
      </w:r>
      <w:r>
        <w:rPr>
          <w:rFonts w:hint="eastAsia" w:hAnsi="宋体"/>
          <w:b/>
          <w:sz w:val="18"/>
          <w:szCs w:val="18"/>
        </w:rPr>
        <w:t>水蒸气与湿空气</w:t>
      </w:r>
    </w:p>
    <w:p>
      <w:pPr>
        <w:ind w:firstLine="250" w:firstLineChars="139"/>
        <w:rPr>
          <w:rFonts w:ascii="宋体" w:hAnsi="宋体" w:eastAsia="宋体" w:cs="Times New Roman"/>
          <w:sz w:val="18"/>
          <w:szCs w:val="18"/>
        </w:rPr>
      </w:pPr>
      <w:r>
        <w:rPr>
          <w:rFonts w:hint="eastAsia" w:ascii="宋体" w:hAnsi="宋体" w:eastAsia="宋体" w:cs="Times New Roman"/>
          <w:sz w:val="18"/>
          <w:szCs w:val="18"/>
        </w:rPr>
        <w:t>考试内容：</w:t>
      </w:r>
      <w:r>
        <w:rPr>
          <w:rFonts w:hint="eastAsia" w:ascii="宋体" w:hAnsi="Calibri" w:eastAsia="宋体" w:cs="Times New Roman"/>
          <w:sz w:val="18"/>
          <w:szCs w:val="18"/>
        </w:rPr>
        <w:t>水蒸汽的热力性质图表，水蒸汽的基本热力过程，水蒸汽图表的应用，湿空气的概念和状态参数，湿球温度和绝热饱和温度，湿空气的焓-湿图。</w:t>
      </w:r>
    </w:p>
    <w:p>
      <w:pPr>
        <w:pStyle w:val="9"/>
        <w:ind w:firstLine="250" w:firstLineChars="139"/>
        <w:rPr>
          <w:rFonts w:hAnsi="宋体"/>
          <w:sz w:val="18"/>
          <w:szCs w:val="18"/>
        </w:rPr>
      </w:pPr>
      <w:r>
        <w:rPr>
          <w:rFonts w:hint="eastAsia" w:hAnsi="宋体"/>
          <w:sz w:val="18"/>
          <w:szCs w:val="18"/>
        </w:rPr>
        <w:t>考试要求：</w:t>
      </w:r>
    </w:p>
    <w:p>
      <w:pPr>
        <w:pStyle w:val="9"/>
        <w:ind w:firstLine="250" w:firstLineChars="139"/>
        <w:rPr>
          <w:rFonts w:hAnsi="Calibri"/>
          <w:sz w:val="18"/>
          <w:szCs w:val="18"/>
        </w:rPr>
      </w:pPr>
      <w:r>
        <w:rPr>
          <w:rFonts w:hint="eastAsia" w:hAnsi="Calibri"/>
          <w:sz w:val="18"/>
          <w:szCs w:val="18"/>
        </w:rPr>
        <w:t>1.掌握水蒸汽的热力性质图表；</w:t>
      </w:r>
    </w:p>
    <w:p>
      <w:pPr>
        <w:pStyle w:val="9"/>
        <w:ind w:firstLine="250" w:firstLineChars="139"/>
        <w:rPr>
          <w:rFonts w:hAnsi="Calibri"/>
          <w:sz w:val="18"/>
          <w:szCs w:val="18"/>
        </w:rPr>
      </w:pPr>
      <w:r>
        <w:rPr>
          <w:rFonts w:hint="eastAsia" w:hAnsi="Calibri"/>
          <w:sz w:val="18"/>
          <w:szCs w:val="18"/>
        </w:rPr>
        <w:t>2.掌握水蒸汽的基本热力过程；</w:t>
      </w:r>
    </w:p>
    <w:p>
      <w:pPr>
        <w:pStyle w:val="9"/>
        <w:ind w:firstLine="250" w:firstLineChars="139"/>
        <w:rPr>
          <w:rFonts w:hAnsi="Calibri"/>
          <w:sz w:val="18"/>
          <w:szCs w:val="18"/>
        </w:rPr>
      </w:pPr>
      <w:r>
        <w:rPr>
          <w:rFonts w:hint="eastAsia" w:hAnsi="Calibri"/>
          <w:sz w:val="18"/>
          <w:szCs w:val="18"/>
        </w:rPr>
        <w:t>3.运用水蒸汽图表的应用；</w:t>
      </w:r>
    </w:p>
    <w:p>
      <w:pPr>
        <w:pStyle w:val="9"/>
        <w:ind w:firstLine="250" w:firstLineChars="139"/>
        <w:rPr>
          <w:rFonts w:hAnsi="Calibri"/>
          <w:sz w:val="18"/>
          <w:szCs w:val="18"/>
        </w:rPr>
      </w:pPr>
      <w:r>
        <w:rPr>
          <w:rFonts w:hint="eastAsia" w:hAnsi="Calibri"/>
          <w:sz w:val="18"/>
          <w:szCs w:val="18"/>
        </w:rPr>
        <w:t>4.掌握湿空气的概念和状态参数；</w:t>
      </w:r>
    </w:p>
    <w:p>
      <w:pPr>
        <w:pStyle w:val="9"/>
        <w:ind w:firstLine="250" w:firstLineChars="139"/>
        <w:rPr>
          <w:rFonts w:hAnsi="Calibri"/>
          <w:sz w:val="18"/>
          <w:szCs w:val="18"/>
        </w:rPr>
      </w:pPr>
      <w:r>
        <w:rPr>
          <w:rFonts w:hint="eastAsia" w:hAnsi="Calibri"/>
          <w:sz w:val="18"/>
          <w:szCs w:val="18"/>
        </w:rPr>
        <w:t>5.掌握湿球温度和绝热饱和温度；</w:t>
      </w:r>
    </w:p>
    <w:p>
      <w:pPr>
        <w:pStyle w:val="9"/>
        <w:ind w:firstLine="250" w:firstLineChars="139"/>
        <w:rPr>
          <w:rFonts w:hAnsi="宋体"/>
          <w:sz w:val="18"/>
          <w:szCs w:val="18"/>
        </w:rPr>
      </w:pPr>
      <w:r>
        <w:rPr>
          <w:rFonts w:hint="eastAsia" w:hAnsi="Calibri"/>
          <w:sz w:val="18"/>
          <w:szCs w:val="18"/>
        </w:rPr>
        <w:t>6.了解湿空气的焓-湿图。</w:t>
      </w:r>
    </w:p>
    <w:p>
      <w:pPr>
        <w:pStyle w:val="9"/>
        <w:ind w:firstLine="251" w:firstLineChars="139"/>
        <w:rPr>
          <w:rFonts w:hAnsi="宋体"/>
          <w:b/>
          <w:sz w:val="18"/>
          <w:szCs w:val="18"/>
        </w:rPr>
      </w:pPr>
      <w:r>
        <w:rPr>
          <w:rFonts w:hint="eastAsia" w:ascii="Times New Roman" w:hAnsi="Times New Roman"/>
          <w:b/>
          <w:sz w:val="18"/>
          <w:szCs w:val="18"/>
        </w:rPr>
        <w:t>（六）</w:t>
      </w:r>
      <w:r>
        <w:rPr>
          <w:rFonts w:hint="eastAsia" w:hAnsi="宋体"/>
          <w:b/>
          <w:sz w:val="18"/>
          <w:szCs w:val="18"/>
        </w:rPr>
        <w:t>气体与蒸汽的流动</w:t>
      </w:r>
    </w:p>
    <w:p>
      <w:pPr>
        <w:ind w:firstLine="250" w:firstLineChars="139"/>
        <w:rPr>
          <w:rFonts w:ascii="宋体" w:hAnsi="Calibri" w:eastAsia="宋体" w:cs="Times New Roman"/>
          <w:sz w:val="18"/>
          <w:szCs w:val="18"/>
        </w:rPr>
      </w:pPr>
      <w:r>
        <w:rPr>
          <w:rFonts w:hint="eastAsia" w:ascii="宋体" w:hAnsi="Calibri" w:eastAsia="宋体" w:cs="Times New Roman"/>
          <w:sz w:val="18"/>
          <w:szCs w:val="18"/>
        </w:rPr>
        <w:t>考试内容：促使流速改变的条件，喷管流量、流速计算及其分析和外形选择和尺寸计算，背压变化时渐缩、渐缩渐放喷管内流动过程分析，有摩阻的绝热流动与绝热节流的基本概念。</w:t>
      </w:r>
    </w:p>
    <w:p>
      <w:pPr>
        <w:pStyle w:val="9"/>
        <w:ind w:firstLine="250" w:firstLineChars="139"/>
        <w:rPr>
          <w:rFonts w:hAnsi="宋体"/>
          <w:sz w:val="18"/>
          <w:szCs w:val="18"/>
        </w:rPr>
      </w:pPr>
      <w:r>
        <w:rPr>
          <w:rFonts w:hint="eastAsia" w:hAnsi="宋体"/>
          <w:sz w:val="18"/>
          <w:szCs w:val="18"/>
        </w:rPr>
        <w:t>考试要求：</w:t>
      </w:r>
    </w:p>
    <w:p>
      <w:pPr>
        <w:pStyle w:val="9"/>
        <w:ind w:firstLine="250" w:firstLineChars="139"/>
        <w:rPr>
          <w:rFonts w:hAnsi="Calibri"/>
          <w:sz w:val="18"/>
          <w:szCs w:val="18"/>
        </w:rPr>
      </w:pPr>
      <w:r>
        <w:rPr>
          <w:rFonts w:hint="eastAsia" w:hAnsi="Calibri"/>
          <w:sz w:val="18"/>
          <w:szCs w:val="18"/>
        </w:rPr>
        <w:t>1.掌握促使流速改变的力学条件和几何条件；</w:t>
      </w:r>
    </w:p>
    <w:p>
      <w:pPr>
        <w:pStyle w:val="9"/>
        <w:ind w:firstLine="250" w:firstLineChars="139"/>
        <w:rPr>
          <w:rFonts w:hAnsi="Calibri"/>
          <w:sz w:val="18"/>
          <w:szCs w:val="18"/>
        </w:rPr>
      </w:pPr>
      <w:r>
        <w:rPr>
          <w:rFonts w:hint="eastAsia" w:hAnsi="Calibri"/>
          <w:sz w:val="18"/>
          <w:szCs w:val="18"/>
        </w:rPr>
        <w:t>2.熟练运用喷管流量、流速计算及其分析；</w:t>
      </w:r>
    </w:p>
    <w:p>
      <w:pPr>
        <w:pStyle w:val="9"/>
        <w:ind w:firstLine="250" w:firstLineChars="139"/>
        <w:rPr>
          <w:rFonts w:hAnsi="Calibri"/>
          <w:sz w:val="18"/>
          <w:szCs w:val="18"/>
        </w:rPr>
      </w:pPr>
      <w:r>
        <w:rPr>
          <w:rFonts w:hint="eastAsia" w:hAnsi="Calibri"/>
          <w:sz w:val="18"/>
          <w:szCs w:val="18"/>
        </w:rPr>
        <w:t>3.掌握喷管外形选择和尺寸计算；</w:t>
      </w:r>
    </w:p>
    <w:p>
      <w:pPr>
        <w:pStyle w:val="9"/>
        <w:ind w:firstLine="250" w:firstLineChars="139"/>
        <w:rPr>
          <w:rFonts w:hAnsi="Calibri"/>
          <w:sz w:val="18"/>
          <w:szCs w:val="18"/>
        </w:rPr>
      </w:pPr>
      <w:r>
        <w:rPr>
          <w:rFonts w:hint="eastAsia" w:hAnsi="Calibri"/>
          <w:sz w:val="18"/>
          <w:szCs w:val="18"/>
        </w:rPr>
        <w:t>4.掌握背压变化时渐缩、渐缩渐放喷管内流动过程分析；</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5.了解有摩阻的绝热流动与绝热节流的基本概念。</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（七）压气机的热力过程</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考试内容：单级活塞式压气机的工作原理和理论耗功量，余隙容积对生产量、理论耗功的影响。</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1.掌握压气机的工作原理；</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2.掌握压气机的理论耗功；</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3.掌握余隙容积对生产量、理论耗功的影响。</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（八）气体动力循环</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气体动力循环的概念，活塞式内燃机的混合、定压、定压加热理想循环，活塞式内燃机压缩比相同、吸热量相同时的比较和循环最高压力和最高温度相同时的比较，燃气轮机装置循环的概念，布雷顿循环概念。</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1.了解气体动力循环的概念与实际循环的简化；</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2.掌握活塞式内燃机的混合加热理想循环、定压加热理想循环、定容加热理想循环；</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3.掌握活塞式内燃机压缩比相同、吸热量相同时的比较及循环最高压力和最高温度相同时的比较；</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4.了解燃气轮机装置循环的概念；</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5.了解布雷顿循环概念。</w:t>
      </w:r>
    </w:p>
    <w:p>
      <w:pPr>
        <w:pStyle w:val="9"/>
        <w:ind w:firstLine="251" w:firstLineChars="139"/>
        <w:rPr>
          <w:rFonts w:hint="eastAsia" w:asciiTheme="minorEastAsia" w:hAnsiTheme="minorEastAsia" w:eastAsiaTheme="minorEastAsia" w:cstheme="minorEastAsia"/>
          <w:b/>
          <w:bCs/>
          <w:sz w:val="18"/>
          <w:szCs w:val="18"/>
        </w:rPr>
      </w:pPr>
      <w:bookmarkStart w:id="1" w:name="_Hlk18413049"/>
      <w:r>
        <w:rPr>
          <w:rFonts w:hint="eastAsia" w:asciiTheme="minorEastAsia" w:hAnsiTheme="minorEastAsia" w:eastAsiaTheme="minorEastAsia" w:cstheme="minorEastAsia"/>
          <w:b/>
          <w:bCs/>
          <w:sz w:val="18"/>
          <w:szCs w:val="18"/>
        </w:rPr>
        <w:t>（九）蒸汽动力循环</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考试内容：朗肯循环及其热效率，蒸汽参数对热效率的影响，有摩阻的实际循环，再热循环对蒸汽效率的影响，抽汽回热循环。</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pStyle w:val="9"/>
        <w:ind w:firstLine="250" w:firstLineChars="139"/>
        <w:rPr>
          <w:rFonts w:hint="eastAsia" w:asciiTheme="minorEastAsia" w:hAnsiTheme="minorEastAsia" w:eastAsiaTheme="minorEastAsia" w:cstheme="minorEastAsia"/>
          <w:sz w:val="18"/>
          <w:szCs w:val="18"/>
        </w:rPr>
      </w:pPr>
      <w:bookmarkStart w:id="2" w:name="_Hlk18420615"/>
      <w:r>
        <w:rPr>
          <w:rFonts w:hint="eastAsia" w:asciiTheme="minorEastAsia" w:hAnsiTheme="minorEastAsia" w:eastAsiaTheme="minorEastAsia" w:cstheme="minorEastAsia"/>
          <w:sz w:val="18"/>
          <w:szCs w:val="18"/>
        </w:rPr>
        <w:t>1.</w:t>
      </w:r>
      <w:bookmarkEnd w:id="2"/>
      <w:r>
        <w:rPr>
          <w:rFonts w:hint="eastAsia" w:asciiTheme="minorEastAsia" w:hAnsiTheme="minorEastAsia" w:eastAsiaTheme="minorEastAsia" w:cstheme="minorEastAsia"/>
          <w:sz w:val="18"/>
          <w:szCs w:val="18"/>
        </w:rPr>
        <w:t>掌握朗肯循环及其热效率；</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2.掌握蒸汽参数对热效率的影响；</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3.了解有摩阻的实际循环；</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4.掌握再热循环及其蒸汽效率；</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5.掌握抽汽回热循环及其蒸汽效率。</w:t>
      </w:r>
      <w:bookmarkEnd w:id="1"/>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（十）制冷循环</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考试内容：压缩空气制冷循环，回热式空气制冷循环，制冷系数的概念，状态参数的确定，压缩蒸气制冷循环分析。</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1.掌握压缩空气制冷循环；</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2.掌握回热式空气制冷循环；</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3.掌握制冷系数的概念及公式；</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4.掌握压缩蒸气制冷循环及分析。</w:t>
      </w:r>
    </w:p>
    <w:p>
      <w:pPr>
        <w:rPr>
          <w:rFonts w:hint="eastAsia" w:asciiTheme="minorEastAsia" w:hAnsiTheme="minorEastAsia" w:eastAsiaTheme="minorEastAsia" w:cstheme="minorEastAsia"/>
          <w:b/>
          <w:kern w:val="2"/>
          <w:sz w:val="18"/>
          <w:szCs w:val="18"/>
          <w:lang w:val="en-US" w:eastAsia="zh-CN" w:bidi="ar-SA"/>
        </w:rPr>
      </w:pPr>
    </w:p>
    <w:p>
      <w:pPr>
        <w:rPr>
          <w:rFonts w:hint="eastAsia" w:ascii="宋体" w:hAnsi="宋体" w:eastAsia="宋体" w:cs="Times New Roman"/>
          <w:b/>
          <w:kern w:val="2"/>
          <w:sz w:val="18"/>
          <w:szCs w:val="18"/>
          <w:lang w:val="en-US" w:eastAsia="zh-CN" w:bidi="ar-SA"/>
        </w:rPr>
      </w:pPr>
    </w:p>
    <w:p>
      <w:pPr>
        <w:rPr>
          <w:rFonts w:ascii="宋体" w:hAnsi="宋体" w:cs="宋体"/>
          <w:bCs/>
          <w:sz w:val="18"/>
          <w:szCs w:val="18"/>
        </w:rPr>
      </w:pPr>
    </w:p>
    <w:p>
      <w:pPr>
        <w:rPr>
          <w:rFonts w:ascii="宋体" w:hAnsi="宋体" w:cs="宋体"/>
          <w:bCs/>
          <w:sz w:val="18"/>
          <w:szCs w:val="18"/>
        </w:rPr>
      </w:pPr>
    </w:p>
    <w:p>
      <w:pPr>
        <w:pStyle w:val="2"/>
        <w:spacing w:before="120" w:after="120" w:line="480" w:lineRule="auto"/>
        <w:jc w:val="center"/>
        <w:rPr>
          <w:sz w:val="44"/>
          <w:szCs w:val="44"/>
        </w:rPr>
      </w:pPr>
      <w:r>
        <w:rPr>
          <w:rFonts w:hint="eastAsia"/>
          <w:sz w:val="36"/>
          <w:szCs w:val="36"/>
        </w:rPr>
        <w:br w:type="page"/>
      </w:r>
      <w:r>
        <w:rPr>
          <w:rStyle w:val="7"/>
          <w:rFonts w:hint="eastAsia"/>
          <w:b/>
          <w:sz w:val="44"/>
          <w:szCs w:val="44"/>
        </w:rPr>
        <w:t>工程流体力学</w:t>
      </w:r>
    </w:p>
    <w:p>
      <w:pPr>
        <w:pStyle w:val="3"/>
        <w:rPr>
          <w:rFonts w:hint="eastAsia"/>
          <w:lang w:val="en-US" w:eastAsia="zh-CN"/>
        </w:rPr>
      </w:pPr>
      <w:r>
        <w:rPr>
          <w:rFonts w:hint="eastAsia"/>
          <w:lang w:val="en-US" w:eastAsia="zh-CN"/>
        </w:rPr>
        <w:t>参考书目：</w:t>
      </w:r>
    </w:p>
    <w:p>
      <w:pPr>
        <w:ind w:firstLine="250" w:firstLineChars="139"/>
        <w:rPr>
          <w:rFonts w:ascii="宋体" w:hAnsi="宋体" w:cs="宋体"/>
          <w:bCs/>
          <w:sz w:val="18"/>
          <w:szCs w:val="18"/>
        </w:rPr>
      </w:pPr>
      <w:r>
        <w:rPr>
          <w:rFonts w:hint="eastAsia" w:ascii="宋体" w:hAnsi="Calibri" w:eastAsia="宋体" w:cs="Times New Roman"/>
          <w:sz w:val="18"/>
          <w:szCs w:val="18"/>
        </w:rPr>
        <w:t>《工程流体力学》</w:t>
      </w:r>
      <w:r>
        <w:rPr>
          <w:rFonts w:hint="eastAsia" w:ascii="宋体" w:hAnsi="Calibri" w:eastAsia="宋体" w:cs="Times New Roman"/>
          <w:sz w:val="18"/>
          <w:szCs w:val="18"/>
          <w:lang w:eastAsia="zh-CN"/>
        </w:rPr>
        <w:t>，</w:t>
      </w:r>
      <w:r>
        <w:rPr>
          <w:rFonts w:hint="eastAsia" w:ascii="宋体" w:hAnsi="Calibri" w:eastAsia="宋体" w:cs="Times New Roman"/>
          <w:sz w:val="18"/>
          <w:szCs w:val="18"/>
        </w:rPr>
        <w:t>陈卓如，王洪杰，刘全忠，蔡伟华．第3版．高等教育出版社，2013</w:t>
      </w:r>
    </w:p>
    <w:p>
      <w:pPr>
        <w:pStyle w:val="3"/>
      </w:pPr>
      <w:r>
        <w:rPr>
          <w:rFonts w:hint="eastAsia"/>
        </w:rPr>
        <w:t>一、考试目的与要求</w:t>
      </w:r>
    </w:p>
    <w:p>
      <w:pPr>
        <w:pStyle w:val="8"/>
        <w:ind w:firstLine="360"/>
        <w:rPr>
          <w:rFonts w:cs="Times New Roman"/>
          <w:sz w:val="18"/>
          <w:szCs w:val="18"/>
        </w:rPr>
      </w:pPr>
      <w:r>
        <w:rPr>
          <w:rFonts w:hint="eastAsia" w:cs="宋体"/>
          <w:sz w:val="18"/>
          <w:szCs w:val="18"/>
        </w:rPr>
        <w:t>测试考生掌握工程流体力学的基础知识、基本理论和方法，以及解决流动实际工程问题的能力。考生应掌握流体力学的基础知识、流动基本原理和基本方法，初步具备应用数学方法分析解决流体流动问题的能力。</w:t>
      </w:r>
    </w:p>
    <w:p>
      <w:pPr>
        <w:pStyle w:val="3"/>
        <w:rPr>
          <w:rFonts w:hint="eastAsia" w:asciiTheme="minorEastAsia" w:hAnsiTheme="minorEastAsia" w:eastAsiaTheme="minorEastAsia" w:cstheme="minorEastAsia"/>
        </w:rPr>
      </w:pPr>
      <w:r>
        <w:rPr>
          <w:rFonts w:hint="eastAsia" w:asciiTheme="minorEastAsia" w:hAnsiTheme="minorEastAsia" w:eastAsiaTheme="minorEastAsia" w:cstheme="minorEastAsia"/>
        </w:rPr>
        <w:t>二、试卷结构（满分50分）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t>1、简答</w:t>
      </w:r>
      <w:r>
        <w:rPr>
          <w:rFonts w:hint="eastAsia" w:asciiTheme="minorEastAsia" w:hAnsiTheme="minorEastAsia" w:eastAsiaTheme="minorEastAsia" w:cstheme="minorEastAsia"/>
          <w:sz w:val="18"/>
          <w:szCs w:val="18"/>
        </w:rPr>
        <w:t>题， 10分；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2、分析推导题， 10分；</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t>3、计算题</w:t>
      </w:r>
      <w:r>
        <w:rPr>
          <w:rFonts w:hint="eastAsia" w:asciiTheme="minorEastAsia" w:hAnsiTheme="minorEastAsia" w:eastAsiaTheme="minorEastAsia" w:cstheme="minorEastAsia"/>
          <w:sz w:val="18"/>
          <w:szCs w:val="18"/>
        </w:rPr>
        <w:t>， 30分。</w:t>
      </w:r>
    </w:p>
    <w:p>
      <w:pPr>
        <w:pStyle w:val="3"/>
      </w:pPr>
      <w:r>
        <w:rPr>
          <w:rFonts w:hint="eastAsia"/>
        </w:rPr>
        <w:t>三、考试内容与要求</w:t>
      </w:r>
    </w:p>
    <w:p>
      <w:pPr>
        <w:rPr>
          <w:rFonts w:hint="eastAsia" w:asciiTheme="minorEastAsia" w:hAnsiTheme="minorEastAsia" w:eastAsiaTheme="minorEastAsia" w:cstheme="minorEastAsia"/>
          <w:b/>
          <w:sz w:val="18"/>
          <w:szCs w:val="18"/>
        </w:rPr>
      </w:pPr>
      <w:r>
        <w:rPr>
          <w:rFonts w:ascii="宋体" w:hAnsi="宋体" w:eastAsia="宋体" w:cs="宋体"/>
          <w:b/>
          <w:bCs/>
          <w:kern w:val="0"/>
          <w:sz w:val="18"/>
          <w:szCs w:val="18"/>
        </w:rPr>
        <w:t xml:space="preserve">   </w:t>
      </w:r>
      <w:r>
        <w:rPr>
          <w:rFonts w:hint="eastAsia" w:asciiTheme="minorEastAsia" w:hAnsiTheme="minorEastAsia" w:eastAsiaTheme="minorEastAsia" w:cstheme="minorEastAsia"/>
          <w:b/>
          <w:bCs/>
          <w:kern w:val="0"/>
          <w:sz w:val="18"/>
          <w:szCs w:val="18"/>
        </w:rPr>
        <w:t>（一）绪论</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Cs/>
          <w:sz w:val="18"/>
          <w:szCs w:val="18"/>
        </w:rPr>
        <w:t>考试内容：</w:t>
      </w:r>
      <w:r>
        <w:rPr>
          <w:rFonts w:hint="eastAsia" w:asciiTheme="minorEastAsia" w:hAnsiTheme="minorEastAsia" w:eastAsiaTheme="minorEastAsia" w:cstheme="minorEastAsia"/>
          <w:sz w:val="18"/>
          <w:szCs w:val="18"/>
        </w:rPr>
        <w:t xml:space="preserve">流体的定义和分类，流体的性质，不可压缩流体、牛顿流体与理想流体的概念，流体的连续性介质模型的概念和物理意义，作用在流体上的力，粘性的概念、表示方法与牛顿内摩擦定律。 </w:t>
      </w:r>
    </w:p>
    <w:p>
      <w:pPr>
        <w:ind w:firstLine="250" w:firstLineChars="139"/>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1．掌握流体基本概念和性质。</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2．掌握不可压缩流体、牛顿流体与理想流体的概念。</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3．了解流体的分类。</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4．掌握流体的连续性介质模型的概念和物理意义。</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5．了解作用在流体上的力及单位质量力的概念。</w:t>
      </w:r>
    </w:p>
    <w:p>
      <w:pPr>
        <w:pStyle w:val="9"/>
        <w:ind w:firstLine="251" w:firstLineChars="139"/>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w:t>
      </w:r>
      <w:r>
        <w:rPr>
          <w:rFonts w:hint="eastAsia" w:asciiTheme="minorEastAsia" w:hAnsiTheme="minorEastAsia" w:eastAsiaTheme="minorEastAsia" w:cstheme="minorEastAsia"/>
          <w:b/>
          <w:sz w:val="18"/>
          <w:szCs w:val="18"/>
        </w:rPr>
        <w:t>流体静力学</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Cs/>
          <w:sz w:val="18"/>
          <w:szCs w:val="18"/>
        </w:rPr>
        <w:t>考试内容：</w:t>
      </w:r>
      <w:r>
        <w:rPr>
          <w:rFonts w:hint="eastAsia" w:asciiTheme="minorEastAsia" w:hAnsiTheme="minorEastAsia" w:eastAsiaTheme="minorEastAsia" w:cstheme="minorEastAsia"/>
          <w:sz w:val="18"/>
          <w:szCs w:val="18"/>
        </w:rPr>
        <w:t>静压强的概念及其特点，流体平衡微分方程式，静止流体中压强的表示方法，力函数、等压面的概念，等压面的特点，绝对静止时流体平衡基本方程式、等压面方程，等压面方程，静止流体对平面壁的作用力方程和计算，静止流体对曲面壁的作用力的公式及计算，压力体的概念和画法。</w:t>
      </w:r>
    </w:p>
    <w:p>
      <w:pPr>
        <w:pStyle w:val="9"/>
        <w:ind w:firstLine="250" w:firstLineChars="139"/>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1．掌握静压强的概念及其特点。</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2．了解流体平衡微分方程式</w:t>
      </w:r>
      <w:r>
        <w:rPr>
          <w:rFonts w:hint="eastAsia" w:asciiTheme="minorEastAsia" w:hAnsiTheme="minorEastAsia" w:eastAsiaTheme="minorEastAsia" w:cstheme="minorEastAsia"/>
          <w:color w:val="000000"/>
          <w:sz w:val="18"/>
          <w:szCs w:val="18"/>
        </w:rPr>
        <w:t>的推导过程</w:t>
      </w:r>
      <w:r>
        <w:rPr>
          <w:rFonts w:hint="eastAsia" w:asciiTheme="minorEastAsia" w:hAnsiTheme="minorEastAsia" w:eastAsiaTheme="minorEastAsia" w:cstheme="minorEastAsia"/>
          <w:sz w:val="18"/>
          <w:szCs w:val="18"/>
        </w:rPr>
        <w:t>。</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3．掌握静止流体中压强的表示方法。</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4．掌握力函数、等压面的概念及特点，会用等压面原理和压强分布规律进行求解计算。</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5．了解各种形式下的平衡方程、压强分布规律和等压面方程。</w:t>
      </w:r>
    </w:p>
    <w:p>
      <w:pPr>
        <w:pStyle w:val="9"/>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6．掌握静止流体对平面壁的作用力方程和计算</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7．了解压力体的概念和画法，掌握用压力体方法求静止流体对曲面壁的作用力的方法。</w:t>
      </w:r>
    </w:p>
    <w:p>
      <w:pPr>
        <w:pStyle w:val="9"/>
        <w:ind w:firstLine="251" w:firstLineChars="140"/>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sz w:val="18"/>
          <w:szCs w:val="18"/>
        </w:rPr>
        <w:t>（三）</w:t>
      </w:r>
      <w:r>
        <w:rPr>
          <w:rFonts w:hint="eastAsia" w:asciiTheme="minorEastAsia" w:hAnsiTheme="minorEastAsia" w:eastAsiaTheme="minorEastAsia" w:cstheme="minorEastAsia"/>
          <w:b/>
          <w:bCs/>
          <w:sz w:val="18"/>
          <w:szCs w:val="18"/>
        </w:rPr>
        <w:t>流体运动学</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Cs/>
          <w:sz w:val="18"/>
          <w:szCs w:val="18"/>
        </w:rPr>
        <w:t>考试内容：</w:t>
      </w:r>
      <w:r>
        <w:rPr>
          <w:rFonts w:hint="eastAsia" w:asciiTheme="minorEastAsia" w:hAnsiTheme="minorEastAsia" w:eastAsiaTheme="minorEastAsia" w:cstheme="minorEastAsia"/>
          <w:sz w:val="18"/>
          <w:szCs w:val="18"/>
        </w:rPr>
        <w:t>研究流体运动的两种方法，欧拉方法中加速度的表示方法，恒定流动和非恒定流动、迹线、流线、流束、过流断面、当量直径、流量和断面平均速度的概念，流线的微分方程、流线的特点，角速度的表达式，有旋运动和无旋运动的概念和判别方法，不可压缩流体直角坐标系下的连续性方程表达式和物理意义，流场中的速度、加速度、流线的计算和求法。</w:t>
      </w:r>
    </w:p>
    <w:p>
      <w:pPr>
        <w:pStyle w:val="9"/>
        <w:ind w:firstLine="251" w:firstLineChars="140"/>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考试要求：</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1．了解研究流体运动的两种方法。</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2．掌握欧拉方法中加速度的表示方法。</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3．掌握恒定流动、非恒定流动、迹线、流线、流束、过流断面、当量直径、流量和断面平均速度的概念。</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4．掌握流线的微分方程、流线的特点。</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5．掌握角速度的表达式，有旋运动和无旋运动的概念和判别方法。</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6．掌握不可压缩流体直角坐标系下连续性方程表达式。</w:t>
      </w:r>
    </w:p>
    <w:p>
      <w:pPr>
        <w:ind w:firstLine="251" w:firstLineChars="1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7．掌握流场中的速度、加速度、流线的计算和求法。</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（四）粘性流体动力学</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考试内容：粘性流体运动微分方程式（N-S方程）及限制条件，缓变流动及其特性，动量和动能修正系数的概念及表达式，粘性流体恒定总流的伯努利方程及适用条件，系统、控制体及控制面的概念，动量方程及其意义，应用粘性流体恒定总流的伯努利方程及动量方程求解实际问题。</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1．了解粘性流体运动微分方程式（N-S方程）及限制条件</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2．掌握缓变流动及其特性。</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3．</w:t>
      </w:r>
      <w:r>
        <w:rPr>
          <w:rFonts w:hint="eastAsia" w:asciiTheme="minorEastAsia" w:hAnsiTheme="minorEastAsia" w:eastAsiaTheme="minorEastAsia" w:cstheme="minorEastAsia"/>
          <w:sz w:val="18"/>
          <w:szCs w:val="18"/>
        </w:rPr>
        <w:t>掌握动量和动能修正系数的概念及表达式</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4．掌握</w:t>
      </w:r>
      <w:r>
        <w:rPr>
          <w:rFonts w:hint="eastAsia" w:asciiTheme="minorEastAsia" w:hAnsiTheme="minorEastAsia" w:eastAsiaTheme="minorEastAsia" w:cstheme="minorEastAsia"/>
          <w:sz w:val="18"/>
          <w:szCs w:val="18"/>
        </w:rPr>
        <w:t>粘性流体恒定总流的伯努利方程及适用条件</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5．掌握</w:t>
      </w:r>
      <w:r>
        <w:rPr>
          <w:rFonts w:hint="eastAsia" w:asciiTheme="minorEastAsia" w:hAnsiTheme="minorEastAsia" w:eastAsiaTheme="minorEastAsia" w:cstheme="minorEastAsia"/>
          <w:sz w:val="18"/>
          <w:szCs w:val="18"/>
        </w:rPr>
        <w:t>系统、控制体及控制面的概念</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6．掌握</w:t>
      </w:r>
      <w:r>
        <w:rPr>
          <w:rFonts w:hint="eastAsia" w:asciiTheme="minorEastAsia" w:hAnsiTheme="minorEastAsia" w:eastAsiaTheme="minorEastAsia" w:cstheme="minorEastAsia"/>
          <w:sz w:val="18"/>
          <w:szCs w:val="18"/>
        </w:rPr>
        <w:t>粘性流体总流伯努利方程的计算方法。</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7．掌握</w:t>
      </w:r>
      <w:r>
        <w:rPr>
          <w:rFonts w:hint="eastAsia" w:asciiTheme="minorEastAsia" w:hAnsiTheme="minorEastAsia" w:eastAsiaTheme="minorEastAsia" w:cstheme="minorEastAsia"/>
          <w:sz w:val="18"/>
          <w:szCs w:val="18"/>
        </w:rPr>
        <w:t>动量方程的计算方法。</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（五）理想流体平面势流</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速度势和流函数的概念、特点及存在判定方法，几种简单的平面势流、势流叠加原理，速度势和流函数的求法</w:t>
      </w:r>
      <w:r>
        <w:rPr>
          <w:rFonts w:hint="eastAsia" w:asciiTheme="minorEastAsia" w:hAnsiTheme="minorEastAsia" w:eastAsiaTheme="minorEastAsia" w:cstheme="minorEastAsia"/>
          <w:color w:val="000000"/>
          <w:sz w:val="18"/>
          <w:szCs w:val="18"/>
        </w:rPr>
        <w:t>。</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1．掌握速度势和流函数的概念、特点及存在判定方法</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2．了解几种简单的平面势流、势流叠加原理</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3．掌握</w:t>
      </w:r>
      <w:r>
        <w:rPr>
          <w:rFonts w:hint="eastAsia" w:asciiTheme="minorEastAsia" w:hAnsiTheme="minorEastAsia" w:eastAsiaTheme="minorEastAsia" w:cstheme="minorEastAsia"/>
          <w:sz w:val="18"/>
          <w:szCs w:val="18"/>
        </w:rPr>
        <w:t>速度势和流函数的求法</w:t>
      </w:r>
      <w:r>
        <w:rPr>
          <w:rFonts w:hint="eastAsia" w:asciiTheme="minorEastAsia" w:hAnsiTheme="minorEastAsia" w:eastAsiaTheme="minorEastAsia" w:cstheme="minorEastAsia"/>
          <w:color w:val="000000"/>
          <w:sz w:val="18"/>
          <w:szCs w:val="18"/>
        </w:rPr>
        <w:t>。</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（六）流动相似原理基础</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流体力学相似条件、相似原理的基本思想，粘性流体流动的力学相似准则数，量纲分析法及π定理的应用，用力学相似准则解决实际问题。</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1．掌握流体力学相似条件、相似原理的基本思想</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2. 掌握粘性流体流动的力学相似准则数。</w:t>
      </w:r>
    </w:p>
    <w:p>
      <w:pPr>
        <w:ind w:firstLine="250"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color w:val="000000"/>
          <w:sz w:val="18"/>
          <w:szCs w:val="18"/>
        </w:rPr>
        <w:t>3</w:t>
      </w:r>
      <w:r>
        <w:rPr>
          <w:rFonts w:hint="eastAsia" w:asciiTheme="minorEastAsia" w:hAnsiTheme="minorEastAsia" w:eastAsiaTheme="minorEastAsia" w:cstheme="minorEastAsia"/>
          <w:sz w:val="18"/>
          <w:szCs w:val="18"/>
        </w:rPr>
        <w:t>. 掌握量纲分析法及π定理的应用</w:t>
      </w:r>
      <w:r>
        <w:rPr>
          <w:rFonts w:hint="eastAsia" w:asciiTheme="minorEastAsia" w:hAnsiTheme="minorEastAsia" w:eastAsiaTheme="minorEastAsia" w:cstheme="minorEastAsia"/>
          <w:color w:val="000000"/>
          <w:sz w:val="18"/>
          <w:szCs w:val="18"/>
        </w:rPr>
        <w:t>。</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（七）流体运动阻力与损失</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流动阻力的两种类型，粘性流体的两种运动状态及判定，Re数表达式，园管中层流运动的速度分布规律和表达式，流动损失的叠加原理，达西公式及求解局部阻力损失的计算式，圆管中紊流的构成，粘性底层的概念，水力光滑管和粗糙管的概念，尼古拉玆实验的流动分区及各区中沿程损失因数与Re数和管壁相对粗糙度的关系，圆管中的紊流运动的时均流场的概念，孔口恒定自由和淹没出流的公式及计算，圆柱外伸管嘴恒定自由和淹没出流的公式和计算方法。</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1</w:t>
      </w:r>
      <w:r>
        <w:rPr>
          <w:rFonts w:hint="eastAsia" w:asciiTheme="minorEastAsia" w:hAnsiTheme="minorEastAsia" w:eastAsiaTheme="minorEastAsia" w:cstheme="minorEastAsia"/>
          <w:sz w:val="18"/>
          <w:szCs w:val="18"/>
        </w:rPr>
        <w:t>．了解流动阻力的两种类型，掌握粘性流体的两种运动状态及判定，Re数表达式</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2</w:t>
      </w:r>
      <w:r>
        <w:rPr>
          <w:rFonts w:hint="eastAsia" w:asciiTheme="minorEastAsia" w:hAnsiTheme="minorEastAsia" w:eastAsiaTheme="minorEastAsia" w:cstheme="minorEastAsia"/>
          <w:sz w:val="18"/>
          <w:szCs w:val="18"/>
        </w:rPr>
        <w:t>．掌握园管中层流运动的速度分布规律和表达式</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3</w:t>
      </w:r>
      <w:r>
        <w:rPr>
          <w:rFonts w:hint="eastAsia" w:asciiTheme="minorEastAsia" w:hAnsiTheme="minorEastAsia" w:eastAsiaTheme="minorEastAsia" w:cstheme="minorEastAsia"/>
          <w:sz w:val="18"/>
          <w:szCs w:val="18"/>
        </w:rPr>
        <w:t>．掌握流动损失的叠加原理</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r>
        <w:rPr>
          <w:rFonts w:hint="eastAsia" w:asciiTheme="minorEastAsia" w:hAnsiTheme="minorEastAsia" w:eastAsiaTheme="minorEastAsia" w:cstheme="minorEastAsia"/>
          <w:sz w:val="18"/>
          <w:szCs w:val="18"/>
        </w:rPr>
        <w:t>．掌握达西公式及求解局部阻力损失的计算式</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5</w:t>
      </w:r>
      <w:r>
        <w:rPr>
          <w:rFonts w:hint="eastAsia" w:asciiTheme="minorEastAsia" w:hAnsiTheme="minorEastAsia" w:eastAsiaTheme="minorEastAsia" w:cstheme="minorEastAsia"/>
          <w:sz w:val="18"/>
          <w:szCs w:val="18"/>
        </w:rPr>
        <w:t>．掌握圆管中紊流的构成，粘性底层的概念，水力光滑管和粗糙管的概念</w:t>
      </w:r>
      <w:r>
        <w:rPr>
          <w:rFonts w:hint="eastAsia" w:asciiTheme="minorEastAsia" w:hAnsiTheme="minorEastAsia" w:eastAsiaTheme="minorEastAsia" w:cstheme="minorEastAsia"/>
          <w:color w:val="000000"/>
          <w:sz w:val="18"/>
          <w:szCs w:val="18"/>
        </w:rPr>
        <w:t>。</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6．掌握尼古拉玆实验的流动分区及各区中沿程损失因数与Re数和管壁相对粗糙度的关系。</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000000"/>
          <w:sz w:val="18"/>
          <w:szCs w:val="18"/>
        </w:rPr>
        <w:t>7</w:t>
      </w:r>
      <w:r>
        <w:rPr>
          <w:rFonts w:hint="eastAsia" w:asciiTheme="minorEastAsia" w:hAnsiTheme="minorEastAsia" w:eastAsiaTheme="minorEastAsia" w:cstheme="minorEastAsia"/>
          <w:sz w:val="18"/>
          <w:szCs w:val="18"/>
        </w:rPr>
        <w:t>．掌握孔口恒定自由和淹没出流的公式及计算方法。</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8．掌握圆柱外伸管嘴恒定自由和淹没出流的公式和计算方法。</w:t>
      </w:r>
    </w:p>
    <w:p>
      <w:pPr>
        <w:ind w:firstLine="250"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9．了解圆管中的紊流运动的时均流场的概念。</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（八）管路的水力计算</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考试内容：管路的概念和分类，短管和长管的概念，串、并联管路的水力计算方法，水击的概念和机理。</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1．了解管路的概念和分类。</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2．掌握短管和长管的概念。</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3．掌握串、并联管路的水力计算方法。</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r>
        <w:rPr>
          <w:rFonts w:hint="eastAsia" w:asciiTheme="minorEastAsia" w:hAnsiTheme="minorEastAsia" w:eastAsiaTheme="minorEastAsia" w:cstheme="minorEastAsia"/>
          <w:sz w:val="18"/>
          <w:szCs w:val="18"/>
        </w:rPr>
        <w:t>．了解水击的概念和机理。</w:t>
      </w:r>
    </w:p>
    <w:p>
      <w:pPr>
        <w:pStyle w:val="9"/>
        <w:ind w:firstLine="251" w:firstLineChars="13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（九）粘性流体绕物体流动</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考试内容：边界层的概念和特点，边界层微分方程组，边界层分离的机理，绕流阻力的分类。</w:t>
      </w:r>
    </w:p>
    <w:p>
      <w:pPr>
        <w:pStyle w:val="9"/>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1．了解边界层的概念。</w:t>
      </w:r>
    </w:p>
    <w:p>
      <w:pPr>
        <w:ind w:firstLine="250" w:firstLineChars="13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2．掌握边界层的特点。</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sz w:val="18"/>
          <w:szCs w:val="18"/>
        </w:rPr>
        <w:t>3．了解边界层微分方程组。</w:t>
      </w:r>
    </w:p>
    <w:p>
      <w:pPr>
        <w:ind w:firstLine="250" w:firstLineChars="139"/>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color w:val="000000"/>
          <w:sz w:val="18"/>
          <w:szCs w:val="18"/>
        </w:rPr>
        <w:t>4</w:t>
      </w:r>
      <w:r>
        <w:rPr>
          <w:rFonts w:hint="eastAsia" w:asciiTheme="minorEastAsia" w:hAnsiTheme="minorEastAsia" w:eastAsiaTheme="minorEastAsia" w:cstheme="minorEastAsia"/>
          <w:sz w:val="18"/>
          <w:szCs w:val="18"/>
        </w:rPr>
        <w:t>．掌握边界层分离的机理。</w:t>
      </w:r>
    </w:p>
    <w:p>
      <w:pPr>
        <w:ind w:firstLine="250" w:firstLineChars="139"/>
        <w:rPr>
          <w:rFonts w:hint="eastAsia" w:asciiTheme="minorEastAsia" w:hAnsiTheme="minorEastAsia" w:eastAsiaTheme="minorEastAsia" w:cstheme="minorEastAsia"/>
          <w:sz w:val="18"/>
          <w:szCs w:val="18"/>
        </w:rPr>
        <w:sectPr>
          <w:headerReference r:id="rId4" w:type="default"/>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cstheme="minorEastAsia"/>
          <w:color w:val="000000"/>
          <w:sz w:val="18"/>
          <w:szCs w:val="18"/>
        </w:rPr>
        <w:t>5</w:t>
      </w:r>
      <w:r>
        <w:rPr>
          <w:rFonts w:hint="eastAsia" w:asciiTheme="minorEastAsia" w:hAnsiTheme="minorEastAsia" w:eastAsiaTheme="minorEastAsia" w:cstheme="minorEastAsia"/>
          <w:sz w:val="18"/>
          <w:szCs w:val="18"/>
        </w:rPr>
        <w:t>．了解绕流阻力的分类。</w:t>
      </w:r>
    </w:p>
    <w:p>
      <w:pPr>
        <w:pStyle w:val="2"/>
      </w:pPr>
      <w:r>
        <w:rPr>
          <w:rFonts w:hint="eastAsia"/>
          <w:lang w:eastAsia="zh-CN"/>
        </w:rPr>
        <w:t>互换性与测量技术</w:t>
      </w:r>
    </w:p>
    <w:p>
      <w:pPr>
        <w:pStyle w:val="3"/>
        <w:rPr>
          <w:rFonts w:hint="eastAsia"/>
          <w:lang w:val="en-US" w:eastAsia="zh-CN"/>
        </w:rPr>
      </w:pPr>
      <w:r>
        <w:rPr>
          <w:rFonts w:hint="eastAsia"/>
          <w:lang w:val="en-US" w:eastAsia="zh-CN"/>
        </w:rPr>
        <w:t>参考书目：</w:t>
      </w:r>
    </w:p>
    <w:p>
      <w:pPr>
        <w:ind w:firstLine="420"/>
        <w:rPr>
          <w:rFonts w:hint="eastAsia" w:ascii="宋体" w:hAnsi="宋体" w:eastAsia="宋体" w:cs="Times New Roman"/>
          <w:sz w:val="18"/>
          <w:szCs w:val="18"/>
        </w:rPr>
      </w:pPr>
      <w:r>
        <w:rPr>
          <w:rFonts w:hint="eastAsia" w:ascii="宋体" w:hAnsi="宋体" w:eastAsia="宋体" w:cs="Times New Roman"/>
          <w:sz w:val="18"/>
          <w:szCs w:val="18"/>
        </w:rPr>
        <w:t>《机械精度设计与质量保证》孙全颖等主编 哈尔滨工业大学出版社 2014 第3版</w:t>
      </w:r>
    </w:p>
    <w:p>
      <w:pPr>
        <w:pStyle w:val="3"/>
      </w:pPr>
      <w:r>
        <w:rPr>
          <w:rFonts w:hint="eastAsia"/>
          <w:lang w:eastAsia="zh-CN"/>
        </w:rPr>
        <w:t>一、</w:t>
      </w:r>
      <w:r>
        <w:rPr>
          <w:rFonts w:hint="eastAsia"/>
        </w:rPr>
        <w:t>考试目的与要求</w:t>
      </w:r>
    </w:p>
    <w:p>
      <w:pPr>
        <w:pStyle w:val="11"/>
        <w:ind w:left="420" w:firstLine="360"/>
        <w:rPr>
          <w:sz w:val="18"/>
          <w:szCs w:val="18"/>
        </w:rPr>
      </w:pPr>
      <w:r>
        <w:rPr>
          <w:rFonts w:hint="eastAsia"/>
          <w:sz w:val="18"/>
          <w:szCs w:val="18"/>
        </w:rPr>
        <w:t>测试考生对机械精度设计涉及相关国家标准的应用的能力。考生应掌握尺寸精度设计、几何精度设计和表面精度设计的术语、定义、符号以及在图面上的标注方法。考生应掌握典型零件（滚动轴承、平键、花键、螺纹、齿轮）精度设计的内容。</w:t>
      </w:r>
    </w:p>
    <w:p>
      <w:pPr>
        <w:pStyle w:val="3"/>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二、</w:t>
      </w:r>
      <w:r>
        <w:rPr>
          <w:rFonts w:hint="eastAsia" w:asciiTheme="minorEastAsia" w:hAnsiTheme="minorEastAsia" w:eastAsiaTheme="minorEastAsia" w:cstheme="minorEastAsia"/>
        </w:rPr>
        <w:t>试卷结构（满分35分）</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ascii="宋体" w:hAnsi="Calibri" w:eastAsia="宋体" w:cs="宋体"/>
          <w:kern w:val="0"/>
          <w:sz w:val="18"/>
          <w:szCs w:val="18"/>
        </w:rPr>
        <w:t xml:space="preserve">     </w:t>
      </w:r>
      <w:r>
        <w:rPr>
          <w:rFonts w:hint="eastAsia" w:asciiTheme="minorEastAsia" w:hAnsiTheme="minorEastAsia" w:eastAsiaTheme="minorEastAsia" w:cstheme="minorEastAsia"/>
          <w:kern w:val="0"/>
          <w:sz w:val="18"/>
          <w:szCs w:val="18"/>
        </w:rPr>
        <w:t>题型比例：</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1．选择题       约10分</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2．填空题       约5分</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3．标注题       约10分</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4．分析论述题   约10分</w:t>
      </w:r>
    </w:p>
    <w:p>
      <w:pPr>
        <w:pStyle w:val="3"/>
      </w:pPr>
      <w:r>
        <w:rPr>
          <w:rFonts w:hint="eastAsia"/>
          <w:lang w:eastAsia="zh-CN"/>
        </w:rPr>
        <w:t>三、</w:t>
      </w:r>
      <w:r>
        <w:rPr>
          <w:rFonts w:hint="eastAsia"/>
        </w:rPr>
        <w:t>考试内容与要求</w:t>
      </w:r>
    </w:p>
    <w:p>
      <w:pPr>
        <w:pStyle w:val="9"/>
        <w:ind w:firstLine="361" w:firstLineChars="20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（一）尺寸精度设计</w:t>
      </w:r>
    </w:p>
    <w:p>
      <w:pPr>
        <w:pStyle w:val="9"/>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rPr>
        <w:t xml:space="preserve"> 考试内容     GB/T1800.1—2009</w:t>
      </w:r>
      <w:r>
        <w:rPr>
          <w:rFonts w:hint="eastAsia" w:asciiTheme="minorEastAsia" w:hAnsiTheme="minorEastAsia" w:eastAsiaTheme="minorEastAsia" w:cstheme="minorEastAsia"/>
          <w:sz w:val="18"/>
          <w:szCs w:val="18"/>
        </w:rPr>
        <w:t xml:space="preserve">《产品几何技术规范（GPS） 极限与配合 第一部分 </w:t>
      </w:r>
      <w:r>
        <w:rPr>
          <w:rFonts w:hint="eastAsia" w:asciiTheme="minorEastAsia" w:hAnsiTheme="minorEastAsia" w:eastAsiaTheme="minorEastAsia" w:cstheme="minorEastAsia"/>
          <w:kern w:val="0"/>
          <w:sz w:val="18"/>
          <w:szCs w:val="18"/>
        </w:rPr>
        <w:t>公差、偏差和配合》国家标准；标准公差系列；基本偏差系列；尺寸精度设计的基本原则；配合制、配合种类。</w:t>
      </w:r>
    </w:p>
    <w:p>
      <w:pPr>
        <w:ind w:left="420" w:left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left="420" w:left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 掌握尺寸精度设计的术语和定义：孔和轴、尺寸、偏差、公差、公差带、基孔制、基轴制、间隙配合、过盈配合、过渡配合等。</w:t>
      </w:r>
    </w:p>
    <w:p>
      <w:pPr>
        <w:ind w:firstLine="540" w:firstLineChars="3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了解标准公差系列、基本偏差系列的来源。</w:t>
      </w:r>
    </w:p>
    <w:p>
      <w:pPr>
        <w:ind w:left="5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掌握配合制、精度等级和配合种类的选用原则。</w:t>
      </w:r>
    </w:p>
    <w:p>
      <w:pPr>
        <w:ind w:left="54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熟练掌握极限尺寸、极限偏差、公差的计算。</w:t>
      </w:r>
    </w:p>
    <w:p>
      <w:pPr>
        <w:pStyle w:val="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 xml:space="preserve">   （二）几何精度设计</w:t>
      </w:r>
    </w:p>
    <w:p>
      <w:pPr>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pStyle w:val="9"/>
        <w:ind w:firstLine="43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18780.1-2002 产品几何量技术规范(GPS) 几何要素 第1部分 基本术语和定义；GB/T1182-2008 产品几何技术规范 几何公差形状、方向、位置和跳动公差标注。</w:t>
      </w:r>
    </w:p>
    <w:p>
      <w:pPr>
        <w:pStyle w:val="9"/>
        <w:ind w:firstLine="43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left="315" w:firstLine="10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掌握几何要素的基本术语和定义。</w:t>
      </w:r>
    </w:p>
    <w:p>
      <w:pPr>
        <w:ind w:left="31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2. 熟练掌握几何公差的14个特征项目的名称、符号。</w:t>
      </w:r>
    </w:p>
    <w:p>
      <w:pPr>
        <w:ind w:left="31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3. 掌握几何公差带的特征。</w:t>
      </w:r>
    </w:p>
    <w:p>
      <w:pPr>
        <w:ind w:left="31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4. 掌握结构图与信号流图的关系。</w:t>
      </w:r>
    </w:p>
    <w:p>
      <w:pPr>
        <w:pStyle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5. 熟练掌握几何公差的标注。</w:t>
      </w:r>
    </w:p>
    <w:p>
      <w:pPr>
        <w:pStyle w:val="9"/>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 xml:space="preserve">   （三）表面精度设计</w:t>
      </w:r>
    </w:p>
    <w:p>
      <w:pPr>
        <w:ind w:left="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GBT 1031-2009 产品几何技术规范(GPS) 表面结构 轮廓法 表面粗糙度参数及其数值。</w:t>
      </w:r>
    </w:p>
    <w:p>
      <w:pPr>
        <w:pStyle w:val="9"/>
        <w:ind w:firstLine="43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left="315" w:firstLine="10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了解表面精度对零件使用功能的影响。</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掌握表面精度的评定参数。</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掌握表面精度的符号及其标注。</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初步掌握表面精度的设计原则。</w:t>
      </w:r>
    </w:p>
    <w:p>
      <w:pPr>
        <w:pStyle w:val="9"/>
        <w:ind w:firstLine="271" w:firstLineChars="150"/>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（四）典型零件精度设计</w:t>
      </w:r>
    </w:p>
    <w:p>
      <w:pPr>
        <w:ind w:left="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考试内容</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滚动轴承、平键、花键、螺纹、齿轮精度设计的基本概念。</w:t>
      </w:r>
    </w:p>
    <w:p>
      <w:pPr>
        <w:pStyle w:val="9"/>
        <w:ind w:firstLine="43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考试要求</w:t>
      </w:r>
    </w:p>
    <w:p>
      <w:pPr>
        <w:ind w:left="315" w:firstLine="105"/>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掌握滚动轴承公差带的特点。</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掌握平键联结的三种形式。</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 掌握花键联结的标注。</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掌握普通螺纹的标注。</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 了解齿轮传动的基本要求。</w:t>
      </w:r>
    </w:p>
    <w:p>
      <w:pPr>
        <w:ind w:firstLine="42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 掌握单个齿轮偏差的符号和概念。</w:t>
      </w:r>
    </w:p>
    <w:p>
      <w:pPr>
        <w:ind w:firstLine="420"/>
        <w:jc w:val="center"/>
        <w:rPr>
          <w:rFonts w:hint="eastAsia" w:eastAsia="宋体"/>
          <w:sz w:val="44"/>
          <w:szCs w:val="44"/>
          <w:lang w:eastAsia="zh-CN"/>
        </w:rPr>
      </w:pPr>
      <w:r>
        <w:rPr>
          <w:rFonts w:hint="default" w:ascii="宋体" w:hAnsi="宋体" w:eastAsia="宋体" w:cs="Times New Roman"/>
          <w:sz w:val="18"/>
          <w:szCs w:val="18"/>
          <w:lang w:val="en-US" w:eastAsia="zh-CN"/>
        </w:rPr>
        <w:br w:type="page"/>
      </w:r>
      <w:r>
        <w:rPr>
          <w:rStyle w:val="7"/>
          <w:rFonts w:hint="eastAsia"/>
          <w:sz w:val="44"/>
          <w:szCs w:val="44"/>
        </w:rPr>
        <w:t>机械制造</w:t>
      </w:r>
      <w:r>
        <w:rPr>
          <w:rStyle w:val="7"/>
          <w:rFonts w:hint="eastAsia"/>
          <w:sz w:val="44"/>
          <w:szCs w:val="44"/>
          <w:lang w:eastAsia="zh-CN"/>
        </w:rPr>
        <w:t>基础</w:t>
      </w:r>
    </w:p>
    <w:p>
      <w:pPr>
        <w:pStyle w:val="3"/>
        <w:spacing w:line="240" w:lineRule="auto"/>
        <w:rPr>
          <w:rFonts w:hint="eastAsia"/>
          <w:lang w:val="en-US" w:eastAsia="zh-CN"/>
        </w:rPr>
      </w:pPr>
      <w:r>
        <w:rPr>
          <w:rFonts w:hint="eastAsia"/>
          <w:lang w:val="en-US" w:eastAsia="zh-CN"/>
        </w:rPr>
        <w:t>参考书目：</w:t>
      </w:r>
    </w:p>
    <w:p>
      <w:pPr>
        <w:ind w:firstLine="420"/>
        <w:rPr>
          <w:rFonts w:hint="eastAsia" w:ascii="宋体" w:hAnsi="宋体" w:eastAsia="宋体" w:cs="宋体"/>
          <w:sz w:val="18"/>
          <w:szCs w:val="18"/>
        </w:rPr>
      </w:pPr>
      <w:r>
        <w:rPr>
          <w:rFonts w:hint="eastAsia" w:ascii="宋体" w:hAnsi="宋体" w:eastAsia="宋体" w:cs="宋体"/>
          <w:sz w:val="18"/>
          <w:szCs w:val="18"/>
        </w:rPr>
        <w:t>《机械制造技术基础》张世昌、 李旦、 高航主编，高等教育出版社　　2007（第2版）</w:t>
      </w:r>
    </w:p>
    <w:p>
      <w:pPr>
        <w:pStyle w:val="3"/>
        <w:spacing w:line="240" w:lineRule="auto"/>
      </w:pPr>
      <w:r>
        <w:rPr>
          <w:rFonts w:hint="eastAsia"/>
          <w:lang w:eastAsia="zh-CN"/>
        </w:rPr>
        <w:t>一、</w:t>
      </w:r>
      <w:r>
        <w:rPr>
          <w:rFonts w:hint="eastAsia"/>
        </w:rPr>
        <w:t>考试目的与要求</w:t>
      </w:r>
    </w:p>
    <w:p>
      <w:pPr>
        <w:pStyle w:val="11"/>
        <w:ind w:left="420" w:firstLine="361"/>
        <w:rPr>
          <w:rFonts w:cs="Times New Roman"/>
          <w:sz w:val="18"/>
          <w:szCs w:val="18"/>
        </w:rPr>
      </w:pPr>
      <w:r>
        <w:rPr>
          <w:rFonts w:hint="eastAsia"/>
          <w:sz w:val="18"/>
          <w:szCs w:val="18"/>
        </w:rPr>
        <w:t>测试考生掌握机械制造技术的基础知识、基本理论和方法，以及解决机械制造实际工程问题的能力。考生应掌握机械制造过程的基础知识、切削与磨削原理、机械制造工艺的基本原理和方法，初步具备金属切削条件的合理选择、制订机械加工工艺规程的能力。</w:t>
      </w:r>
    </w:p>
    <w:p>
      <w:pPr>
        <w:pStyle w:val="3"/>
        <w:spacing w:line="240" w:lineRule="auto"/>
      </w:pPr>
      <w:r>
        <w:rPr>
          <w:rFonts w:hint="eastAsia"/>
          <w:lang w:eastAsia="zh-CN"/>
        </w:rPr>
        <w:t>二、</w:t>
      </w:r>
      <w:r>
        <w:rPr>
          <w:rFonts w:hint="eastAsia"/>
        </w:rPr>
        <w:t>试卷结构（满分</w:t>
      </w:r>
      <w:r>
        <w:t>35</w:t>
      </w:r>
      <w:r>
        <w:rPr>
          <w:rFonts w:hint="eastAsia"/>
        </w:rPr>
        <w:t>分）</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题型比例：</w:t>
      </w:r>
    </w:p>
    <w:p>
      <w:pPr>
        <w:autoSpaceDE w:val="0"/>
        <w:autoSpaceDN w:val="0"/>
        <w:adjustRightInd w:val="0"/>
        <w:jc w:val="lef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1．计算题       约15分</w:t>
      </w:r>
    </w:p>
    <w:p>
      <w:pPr>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2．分析题       约20分</w:t>
      </w:r>
    </w:p>
    <w:p>
      <w:pPr>
        <w:pStyle w:val="3"/>
        <w:spacing w:line="240" w:lineRule="auto"/>
      </w:pPr>
      <w:r>
        <w:rPr>
          <w:rFonts w:hint="eastAsia"/>
        </w:rPr>
        <w:t>三、考试内容与要求</w:t>
      </w:r>
    </w:p>
    <w:p>
      <w:pPr>
        <w:tabs>
          <w:tab w:val="left" w:pos="720"/>
        </w:tabs>
        <w:ind w:left="720" w:hanging="720"/>
        <w:jc w:val="left"/>
        <w:rPr>
          <w:rFonts w:ascii="宋体" w:hAnsi="Calibri" w:eastAsia="宋体" w:cs="宋体"/>
          <w:b/>
          <w:bCs/>
          <w:kern w:val="0"/>
          <w:sz w:val="18"/>
          <w:szCs w:val="18"/>
        </w:rPr>
      </w:pPr>
      <w:r>
        <w:rPr>
          <w:rFonts w:ascii="宋体" w:hAnsi="宋体" w:eastAsia="宋体" w:cs="宋体"/>
          <w:b/>
          <w:bCs/>
          <w:kern w:val="0"/>
          <w:sz w:val="18"/>
          <w:szCs w:val="18"/>
        </w:rPr>
        <w:t xml:space="preserve">   </w:t>
      </w:r>
      <w:r>
        <w:rPr>
          <w:rFonts w:hint="eastAsia" w:ascii="宋体" w:hAnsi="宋体" w:eastAsia="宋体" w:cs="宋体"/>
          <w:b/>
          <w:bCs/>
          <w:kern w:val="0"/>
          <w:sz w:val="18"/>
          <w:szCs w:val="18"/>
        </w:rPr>
        <w:t>（一）机械制造过程的基础知识</w:t>
      </w:r>
    </w:p>
    <w:p>
      <w:pPr>
        <w:pStyle w:val="9"/>
        <w:ind w:firstLine="360" w:firstLineChars="200"/>
        <w:rPr>
          <w:rFonts w:hAnsi="宋体"/>
          <w:kern w:val="0"/>
          <w:sz w:val="18"/>
          <w:szCs w:val="18"/>
          <w:highlight w:val="yellow"/>
        </w:rPr>
      </w:pPr>
      <w:r>
        <w:rPr>
          <w:rFonts w:hint="eastAsia" w:hAnsi="宋体"/>
          <w:sz w:val="18"/>
          <w:szCs w:val="18"/>
        </w:rPr>
        <w:t>考试内容</w:t>
      </w:r>
      <w:r>
        <w:rPr>
          <w:rFonts w:hAnsi="宋体"/>
          <w:sz w:val="18"/>
          <w:szCs w:val="18"/>
        </w:rPr>
        <w:t>:</w:t>
      </w:r>
      <w:r>
        <w:rPr>
          <w:rFonts w:hint="eastAsia" w:hAnsi="宋体"/>
          <w:kern w:val="0"/>
          <w:sz w:val="18"/>
          <w:szCs w:val="18"/>
        </w:rPr>
        <w:t>机械制造工艺方法与工艺过程；机械加工方法；基准与装夹；机械加工工艺系统。</w:t>
      </w:r>
    </w:p>
    <w:p>
      <w:pPr>
        <w:ind w:left="420" w:leftChars="200"/>
        <w:rPr>
          <w:rFonts w:ascii="宋体" w:hAnsi="Calibri" w:eastAsia="宋体" w:cs="宋体"/>
          <w:sz w:val="18"/>
          <w:szCs w:val="18"/>
        </w:rPr>
      </w:pPr>
      <w:r>
        <w:rPr>
          <w:rFonts w:hint="eastAsia" w:ascii="宋体" w:hAnsi="宋体" w:eastAsia="宋体" w:cs="宋体"/>
          <w:sz w:val="18"/>
          <w:szCs w:val="18"/>
        </w:rPr>
        <w:t>考试要求</w:t>
      </w:r>
      <w:r>
        <w:rPr>
          <w:rFonts w:ascii="宋体" w:hAnsi="宋体" w:eastAsia="宋体" w:cs="宋体"/>
          <w:sz w:val="18"/>
          <w:szCs w:val="18"/>
        </w:rPr>
        <w:t>:</w:t>
      </w:r>
    </w:p>
    <w:p>
      <w:pPr>
        <w:ind w:left="780" w:leftChars="243" w:hanging="270" w:hangingChars="150"/>
        <w:rPr>
          <w:rFonts w:ascii="宋体" w:hAnsi="Calibri" w:eastAsia="宋体" w:cs="宋体"/>
          <w:sz w:val="18"/>
          <w:szCs w:val="18"/>
        </w:rPr>
      </w:pPr>
      <w:r>
        <w:rPr>
          <w:rFonts w:ascii="宋体" w:hAnsi="宋体" w:eastAsia="宋体" w:cs="宋体"/>
          <w:sz w:val="18"/>
          <w:szCs w:val="18"/>
        </w:rPr>
        <w:t xml:space="preserve">1. </w:t>
      </w:r>
      <w:r>
        <w:rPr>
          <w:rFonts w:hint="eastAsia" w:ascii="宋体" w:hAnsi="宋体" w:eastAsia="宋体" w:cs="宋体"/>
          <w:sz w:val="18"/>
          <w:szCs w:val="18"/>
        </w:rPr>
        <w:t>了解基本概念：零件制造工艺过程、机械装配工艺过程、典型表面加工方法、生产类型及其工艺特点、工件的装夹、机械加工工艺系统组成等。</w:t>
      </w:r>
    </w:p>
    <w:p>
      <w:pPr>
        <w:ind w:left="540"/>
        <w:rPr>
          <w:rFonts w:ascii="宋体" w:hAnsi="Calibri" w:eastAsia="宋体" w:cs="宋体"/>
          <w:sz w:val="18"/>
          <w:szCs w:val="18"/>
        </w:rPr>
      </w:pPr>
      <w:r>
        <w:rPr>
          <w:rFonts w:ascii="宋体" w:hAnsi="宋体" w:eastAsia="宋体" w:cs="宋体"/>
          <w:sz w:val="18"/>
          <w:szCs w:val="18"/>
        </w:rPr>
        <w:t xml:space="preserve">2. </w:t>
      </w:r>
      <w:r>
        <w:rPr>
          <w:rFonts w:hint="eastAsia" w:ascii="宋体" w:hAnsi="宋体" w:eastAsia="宋体" w:cs="宋体"/>
          <w:sz w:val="18"/>
          <w:szCs w:val="18"/>
        </w:rPr>
        <w:t>掌握机械加工工艺过程及其组成；切削用量与切</w:t>
      </w:r>
      <w:bookmarkStart w:id="3" w:name="_GoBack"/>
      <w:bookmarkEnd w:id="3"/>
      <w:r>
        <w:rPr>
          <w:rFonts w:hint="eastAsia" w:ascii="宋体" w:hAnsi="宋体" w:eastAsia="宋体" w:cs="宋体"/>
          <w:sz w:val="18"/>
          <w:szCs w:val="18"/>
        </w:rPr>
        <w:t>削层截面参数；六点定位原则；定位误差的计算。</w:t>
      </w:r>
    </w:p>
    <w:p>
      <w:pPr>
        <w:ind w:left="540"/>
        <w:rPr>
          <w:rFonts w:ascii="宋体" w:hAnsi="Calibri" w:eastAsia="宋体" w:cs="宋体"/>
          <w:sz w:val="18"/>
          <w:szCs w:val="18"/>
        </w:rPr>
      </w:pPr>
      <w:r>
        <w:rPr>
          <w:rFonts w:ascii="宋体" w:hAnsi="宋体" w:eastAsia="宋体" w:cs="宋体"/>
          <w:sz w:val="18"/>
          <w:szCs w:val="18"/>
        </w:rPr>
        <w:t xml:space="preserve">3. </w:t>
      </w:r>
      <w:r>
        <w:rPr>
          <w:rFonts w:hint="eastAsia" w:ascii="宋体" w:hAnsi="宋体" w:eastAsia="宋体" w:cs="宋体"/>
          <w:sz w:val="18"/>
          <w:szCs w:val="18"/>
        </w:rPr>
        <w:t>掌握刀具标注角度坐标系与刀具角度；表示砂轮特性的要素</w:t>
      </w:r>
      <w:r>
        <w:rPr>
          <w:rFonts w:hint="eastAsia" w:ascii="宋体" w:hAnsi="宋体" w:eastAsia="宋体" w:cs="Arial"/>
          <w:sz w:val="18"/>
          <w:szCs w:val="18"/>
        </w:rPr>
        <w:t>（磨料、粒度、结合剂、硬度和组织）</w:t>
      </w:r>
      <w:r>
        <w:rPr>
          <w:rFonts w:hint="eastAsia" w:ascii="宋体" w:hAnsi="宋体" w:eastAsia="宋体" w:cs="宋体"/>
          <w:sz w:val="18"/>
          <w:szCs w:val="18"/>
        </w:rPr>
        <w:t>。</w:t>
      </w:r>
    </w:p>
    <w:p>
      <w:pPr>
        <w:pStyle w:val="9"/>
        <w:rPr>
          <w:rFonts w:hAnsi="宋体"/>
          <w:b/>
          <w:bCs/>
          <w:sz w:val="18"/>
          <w:szCs w:val="18"/>
        </w:rPr>
      </w:pPr>
      <w:r>
        <w:rPr>
          <w:rFonts w:hAnsi="宋体"/>
          <w:b/>
          <w:bCs/>
          <w:sz w:val="18"/>
          <w:szCs w:val="18"/>
        </w:rPr>
        <w:t xml:space="preserve">   </w:t>
      </w:r>
      <w:r>
        <w:rPr>
          <w:rFonts w:hint="eastAsia" w:hAnsi="宋体"/>
          <w:b/>
          <w:bCs/>
          <w:sz w:val="18"/>
          <w:szCs w:val="18"/>
        </w:rPr>
        <w:t>（二）切削与磨削原理</w:t>
      </w:r>
    </w:p>
    <w:p>
      <w:pPr>
        <w:ind w:firstLine="360" w:firstLineChars="200"/>
        <w:rPr>
          <w:rFonts w:ascii="宋体" w:hAnsi="Calibri" w:eastAsia="宋体" w:cs="宋体"/>
          <w:sz w:val="18"/>
          <w:szCs w:val="18"/>
        </w:rPr>
      </w:pPr>
      <w:r>
        <w:rPr>
          <w:rFonts w:hint="eastAsia" w:ascii="宋体" w:hAnsi="宋体" w:eastAsia="宋体" w:cs="宋体"/>
          <w:sz w:val="18"/>
          <w:szCs w:val="18"/>
        </w:rPr>
        <w:t>考试内容</w:t>
      </w:r>
    </w:p>
    <w:p>
      <w:pPr>
        <w:ind w:left="420"/>
        <w:rPr>
          <w:rFonts w:ascii="宋体" w:hAnsi="Calibri" w:eastAsia="宋体" w:cs="宋体"/>
          <w:sz w:val="18"/>
          <w:szCs w:val="18"/>
        </w:rPr>
      </w:pPr>
      <w:r>
        <w:rPr>
          <w:rFonts w:hint="eastAsia" w:ascii="宋体" w:hAnsi="宋体" w:eastAsia="宋体" w:cs="宋体"/>
          <w:sz w:val="18"/>
          <w:szCs w:val="18"/>
        </w:rPr>
        <w:t>切削过程；切削力；切削热与切削温度；刀具磨损、破损与使用寿命；金属切削条件的合理选择；磨削原理。</w:t>
      </w:r>
    </w:p>
    <w:p>
      <w:pPr>
        <w:pStyle w:val="9"/>
        <w:ind w:firstLine="435"/>
        <w:rPr>
          <w:rFonts w:hAnsi="宋体"/>
          <w:sz w:val="18"/>
          <w:szCs w:val="18"/>
        </w:rPr>
      </w:pPr>
      <w:r>
        <w:rPr>
          <w:rFonts w:hint="eastAsia" w:hAnsi="宋体"/>
          <w:sz w:val="18"/>
          <w:szCs w:val="18"/>
        </w:rPr>
        <w:t>考试要求</w:t>
      </w:r>
    </w:p>
    <w:p>
      <w:pPr>
        <w:ind w:left="315"/>
        <w:rPr>
          <w:rFonts w:ascii="宋体" w:hAnsi="Calibri" w:eastAsia="宋体" w:cs="宋体"/>
          <w:sz w:val="18"/>
          <w:szCs w:val="18"/>
        </w:rPr>
      </w:pPr>
      <w:r>
        <w:rPr>
          <w:rFonts w:ascii="宋体" w:hAnsi="Calibri" w:eastAsia="宋体" w:cs="宋体"/>
          <w:sz w:val="18"/>
          <w:szCs w:val="18"/>
        </w:rPr>
        <w:tab/>
      </w:r>
      <w:r>
        <w:rPr>
          <w:rFonts w:ascii="宋体" w:hAnsi="宋体" w:eastAsia="宋体" w:cs="宋体"/>
          <w:sz w:val="18"/>
          <w:szCs w:val="18"/>
        </w:rPr>
        <w:t xml:space="preserve">1. </w:t>
      </w:r>
      <w:r>
        <w:rPr>
          <w:rFonts w:hint="eastAsia" w:ascii="宋体" w:hAnsi="宋体" w:eastAsia="宋体" w:cs="宋体"/>
          <w:sz w:val="18"/>
          <w:szCs w:val="18"/>
        </w:rPr>
        <w:t>掌握切削变形的影响规律；切削力的影响规律；切削温度的影响规律；刀具磨损和刀具使用寿命的影响规律。</w:t>
      </w:r>
    </w:p>
    <w:p>
      <w:pPr>
        <w:ind w:left="315" w:leftChars="150" w:firstLine="90" w:firstLineChars="50"/>
        <w:rPr>
          <w:rFonts w:ascii="宋体" w:hAnsi="Calibri" w:eastAsia="宋体" w:cs="宋体"/>
          <w:sz w:val="18"/>
          <w:szCs w:val="18"/>
        </w:rPr>
      </w:pPr>
      <w:r>
        <w:rPr>
          <w:rFonts w:ascii="宋体" w:hAnsi="宋体" w:eastAsia="宋体" w:cs="宋体"/>
          <w:sz w:val="18"/>
          <w:szCs w:val="18"/>
        </w:rPr>
        <w:t xml:space="preserve">2. </w:t>
      </w:r>
      <w:r>
        <w:rPr>
          <w:rFonts w:hint="eastAsia" w:ascii="宋体" w:hAnsi="宋体" w:eastAsia="宋体" w:cs="宋体"/>
          <w:sz w:val="18"/>
          <w:szCs w:val="18"/>
        </w:rPr>
        <w:t>掌握刀具角度（前角、后角、主偏角、副偏角、刃倾角）的功用及选择合理刀具角度的原则。</w:t>
      </w:r>
    </w:p>
    <w:p>
      <w:pPr>
        <w:ind w:left="315"/>
        <w:rPr>
          <w:rFonts w:hAnsi="宋体"/>
          <w:sz w:val="18"/>
          <w:szCs w:val="18"/>
        </w:rPr>
      </w:pPr>
      <w:r>
        <w:rPr>
          <w:rFonts w:ascii="宋体" w:hAnsi="Calibri" w:eastAsia="宋体" w:cs="宋体"/>
          <w:sz w:val="18"/>
          <w:szCs w:val="18"/>
        </w:rPr>
        <w:tab/>
      </w:r>
      <w:r>
        <w:rPr>
          <w:rFonts w:ascii="宋体" w:hAnsi="宋体" w:eastAsia="宋体" w:cs="宋体"/>
          <w:sz w:val="18"/>
          <w:szCs w:val="18"/>
        </w:rPr>
        <w:t xml:space="preserve">3. </w:t>
      </w:r>
      <w:r>
        <w:rPr>
          <w:rFonts w:hint="eastAsia" w:ascii="宋体" w:hAnsi="宋体" w:eastAsia="宋体" w:cs="宋体"/>
          <w:sz w:val="18"/>
          <w:szCs w:val="18"/>
        </w:rPr>
        <w:t>掌握合理选择切削用量的原则。</w:t>
      </w:r>
    </w:p>
    <w:p>
      <w:pPr>
        <w:pStyle w:val="9"/>
        <w:rPr>
          <w:rFonts w:hAnsi="宋体"/>
          <w:b/>
          <w:bCs/>
          <w:sz w:val="18"/>
          <w:szCs w:val="18"/>
        </w:rPr>
      </w:pPr>
      <w:r>
        <w:rPr>
          <w:rFonts w:hAnsi="宋体"/>
          <w:b/>
          <w:bCs/>
          <w:sz w:val="18"/>
          <w:szCs w:val="18"/>
        </w:rPr>
        <w:t xml:space="preserve">   </w:t>
      </w:r>
      <w:r>
        <w:rPr>
          <w:rFonts w:hint="eastAsia" w:hAnsi="宋体"/>
          <w:b/>
          <w:bCs/>
          <w:sz w:val="18"/>
          <w:szCs w:val="18"/>
        </w:rPr>
        <w:t>（三）机械制造工艺</w:t>
      </w:r>
      <w:r>
        <w:rPr>
          <w:rFonts w:hAnsi="宋体"/>
          <w:b/>
          <w:bCs/>
          <w:sz w:val="18"/>
          <w:szCs w:val="18"/>
        </w:rPr>
        <w:t xml:space="preserve"> </w:t>
      </w:r>
    </w:p>
    <w:p>
      <w:pPr>
        <w:ind w:left="420"/>
        <w:rPr>
          <w:rFonts w:ascii="宋体" w:hAnsi="Calibri" w:eastAsia="宋体" w:cs="宋体"/>
          <w:sz w:val="18"/>
          <w:szCs w:val="18"/>
        </w:rPr>
      </w:pPr>
      <w:r>
        <w:rPr>
          <w:rFonts w:hint="eastAsia" w:ascii="宋体" w:hAnsi="宋体" w:eastAsia="宋体" w:cs="宋体"/>
          <w:sz w:val="18"/>
          <w:szCs w:val="18"/>
        </w:rPr>
        <w:t>考试内容</w:t>
      </w:r>
    </w:p>
    <w:p>
      <w:pPr>
        <w:tabs>
          <w:tab w:val="left" w:pos="720"/>
        </w:tabs>
        <w:ind w:left="722" w:leftChars="258" w:hanging="180" w:hangingChars="100"/>
        <w:rPr>
          <w:rFonts w:ascii="宋体" w:hAnsi="Calibri" w:eastAsia="宋体" w:cs="宋体"/>
          <w:sz w:val="18"/>
          <w:szCs w:val="18"/>
        </w:rPr>
      </w:pPr>
      <w:r>
        <w:rPr>
          <w:rFonts w:hint="eastAsia" w:ascii="宋体" w:hAnsi="宋体" w:eastAsia="宋体" w:cs="宋体"/>
          <w:sz w:val="18"/>
          <w:szCs w:val="18"/>
        </w:rPr>
        <w:t>机械加工质量及其控制；机械加工工艺过程设计；机器的装配工艺。</w:t>
      </w:r>
    </w:p>
    <w:p>
      <w:pPr>
        <w:pStyle w:val="9"/>
        <w:ind w:firstLine="435"/>
        <w:rPr>
          <w:rFonts w:hAnsi="宋体"/>
          <w:sz w:val="18"/>
          <w:szCs w:val="18"/>
        </w:rPr>
      </w:pPr>
      <w:r>
        <w:rPr>
          <w:rFonts w:hint="eastAsia" w:hAnsi="宋体"/>
          <w:sz w:val="18"/>
          <w:szCs w:val="18"/>
        </w:rPr>
        <w:t>考试要求</w:t>
      </w:r>
    </w:p>
    <w:p>
      <w:pPr>
        <w:ind w:left="315" w:firstLine="105"/>
        <w:rPr>
          <w:rFonts w:ascii="宋体" w:hAnsi="Calibri" w:eastAsia="宋体" w:cs="宋体"/>
          <w:sz w:val="18"/>
          <w:szCs w:val="18"/>
        </w:rPr>
      </w:pPr>
      <w:r>
        <w:rPr>
          <w:rFonts w:ascii="宋体" w:hAnsi="宋体" w:eastAsia="宋体" w:cs="宋体"/>
          <w:sz w:val="18"/>
          <w:szCs w:val="18"/>
        </w:rPr>
        <w:t xml:space="preserve">1. </w:t>
      </w:r>
      <w:r>
        <w:rPr>
          <w:rFonts w:hint="eastAsia" w:ascii="宋体" w:hAnsi="宋体" w:eastAsia="宋体" w:cs="宋体"/>
          <w:sz w:val="18"/>
          <w:szCs w:val="18"/>
        </w:rPr>
        <w:t>掌握误差敏感方向、机床的几何精度、误差复映、加工硬化、残余应力、保证装配精度的方法等概念。</w:t>
      </w:r>
    </w:p>
    <w:p>
      <w:pPr>
        <w:ind w:firstLine="420"/>
        <w:rPr>
          <w:rFonts w:ascii="宋体" w:hAnsi="Calibri" w:eastAsia="宋体" w:cs="宋体"/>
          <w:sz w:val="18"/>
          <w:szCs w:val="18"/>
        </w:rPr>
      </w:pPr>
      <w:r>
        <w:rPr>
          <w:rFonts w:ascii="宋体" w:hAnsi="宋体" w:eastAsia="宋体" w:cs="宋体"/>
          <w:sz w:val="18"/>
          <w:szCs w:val="18"/>
        </w:rPr>
        <w:t xml:space="preserve">2. </w:t>
      </w:r>
      <w:r>
        <w:rPr>
          <w:rFonts w:hint="eastAsia" w:ascii="宋体" w:hAnsi="宋体" w:eastAsia="宋体" w:cs="宋体"/>
          <w:sz w:val="18"/>
          <w:szCs w:val="18"/>
        </w:rPr>
        <w:t>掌握定位基准的选择原则；典型表面的加工路线；划分加工阶段的方法和目的；机械加工工序的安排原则；工序的集中与分散的特点；影响工序余量的因素。</w:t>
      </w:r>
    </w:p>
    <w:p>
      <w:pPr>
        <w:ind w:firstLine="420"/>
        <w:rPr>
          <w:sz w:val="18"/>
          <w:szCs w:val="18"/>
        </w:rPr>
      </w:pPr>
      <w:r>
        <w:rPr>
          <w:rFonts w:ascii="宋体" w:hAnsi="宋体" w:eastAsia="宋体" w:cs="宋体"/>
          <w:sz w:val="18"/>
          <w:szCs w:val="18"/>
        </w:rPr>
        <w:t xml:space="preserve">3. </w:t>
      </w:r>
      <w:r>
        <w:rPr>
          <w:rFonts w:hint="eastAsia" w:ascii="宋体" w:hAnsi="宋体" w:eastAsia="宋体" w:cs="宋体"/>
          <w:sz w:val="18"/>
          <w:szCs w:val="18"/>
        </w:rPr>
        <w:t>掌握工艺系统刚度计算、工件加工误差的统计分析与计算、应用极值法的工艺尺寸链计算。</w:t>
      </w:r>
    </w:p>
    <w:p>
      <w:pPr>
        <w:spacing w:line="240" w:lineRule="auto"/>
        <w:jc w:val="center"/>
      </w:pPr>
      <w:r>
        <w:rPr>
          <w:b/>
        </w:rPr>
        <w:br w:type="page"/>
      </w:r>
      <w:r>
        <w:rPr>
          <w:rStyle w:val="7"/>
          <w:rFonts w:hint="eastAsia"/>
        </w:rPr>
        <w:t>液压传动</w:t>
      </w:r>
    </w:p>
    <w:p>
      <w:pPr>
        <w:pStyle w:val="3"/>
        <w:spacing w:line="240" w:lineRule="auto"/>
        <w:rPr>
          <w:rFonts w:hint="eastAsia"/>
          <w:lang w:eastAsia="zh-CN"/>
        </w:rPr>
      </w:pPr>
      <w:r>
        <w:rPr>
          <w:rFonts w:hint="eastAsia"/>
        </w:rPr>
        <w:t>参考书目</w:t>
      </w:r>
      <w:r>
        <w:rPr>
          <w:rFonts w:hint="eastAsia"/>
          <w:lang w:eastAsia="zh-CN"/>
        </w:rPr>
        <w:t>：</w:t>
      </w:r>
    </w:p>
    <w:p>
      <w:pPr>
        <w:widowControl w:val="0"/>
        <w:wordWrap/>
        <w:adjustRightInd/>
        <w:snapToGrid/>
        <w:spacing w:before="0" w:after="0" w:line="240" w:lineRule="auto"/>
        <w:ind w:left="0" w:leftChars="0" w:right="0" w:firstLine="360" w:firstLineChars="200"/>
        <w:jc w:val="left"/>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《机械制造技术基础》张世昌 李旦 高航 高等教育出版社</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2007</w:t>
      </w:r>
    </w:p>
    <w:p>
      <w:pPr>
        <w:widowControl w:val="0"/>
        <w:wordWrap/>
        <w:adjustRightInd/>
        <w:snapToGrid/>
        <w:spacing w:before="0" w:after="0" w:line="240" w:lineRule="auto"/>
        <w:ind w:left="0" w:leftChars="0" w:right="0" w:firstLine="360" w:firstLineChars="200"/>
        <w:textAlignment w:val="auto"/>
        <w:outlineLvl w:val="9"/>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《液压与气压传动》刘延俊 高等教育出版社 2007</w:t>
      </w:r>
    </w:p>
    <w:p>
      <w:pPr>
        <w:widowControl w:val="0"/>
        <w:wordWrap/>
        <w:adjustRightInd/>
        <w:snapToGrid/>
        <w:spacing w:before="0" w:after="0" w:line="240" w:lineRule="auto"/>
        <w:ind w:left="0" w:leftChars="0" w:right="0" w:firstLine="360" w:firstLineChars="200"/>
        <w:textAlignment w:val="auto"/>
        <w:outlineLvl w:val="9"/>
        <w:rPr>
          <w:rFonts w:hint="eastAsia" w:asciiTheme="minorEastAsia" w:hAnsiTheme="minorEastAsia" w:eastAsiaTheme="minorEastAsia" w:cstheme="minorEastAsia"/>
          <w:b/>
          <w:kern w:val="0"/>
          <w:sz w:val="18"/>
          <w:szCs w:val="18"/>
          <w:lang w:eastAsia="zh-CN"/>
        </w:rPr>
      </w:pPr>
      <w:r>
        <w:rPr>
          <w:rFonts w:hint="eastAsia" w:asciiTheme="minorEastAsia" w:hAnsiTheme="minorEastAsia" w:eastAsiaTheme="minorEastAsia" w:cstheme="minorEastAsia"/>
          <w:sz w:val="18"/>
          <w:szCs w:val="18"/>
        </w:rPr>
        <w:t>《机械精度设计与质量保证》孙全颖等主编 哈尔滨工业大学出版社 2012 第二版</w:t>
      </w:r>
    </w:p>
    <w:p>
      <w:pPr>
        <w:pStyle w:val="3"/>
        <w:keepNext/>
        <w:keepLines/>
        <w:widowControl w:val="0"/>
        <w:wordWrap/>
        <w:adjustRightInd/>
        <w:snapToGrid/>
        <w:spacing w:before="260" w:after="260" w:line="240" w:lineRule="exact"/>
        <w:ind w:left="0" w:leftChars="0" w:right="0" w:firstLine="0" w:firstLineChars="0"/>
        <w:jc w:val="both"/>
        <w:textAlignment w:val="auto"/>
        <w:outlineLvl w:val="1"/>
        <w:rPr>
          <w:rFonts w:hint="eastAsia"/>
        </w:rPr>
      </w:pPr>
      <w:r>
        <w:rPr>
          <w:rFonts w:hint="eastAsia"/>
        </w:rPr>
        <w:t>一、</w:t>
      </w:r>
      <w:r>
        <w:rPr>
          <w:rFonts w:hint="eastAsia"/>
        </w:rPr>
        <w:tab/>
      </w:r>
      <w:r>
        <w:rPr>
          <w:rFonts w:hint="eastAsia"/>
        </w:rPr>
        <w:t>考试目的与要求</w:t>
      </w:r>
    </w:p>
    <w:p>
      <w:pPr>
        <w:ind w:firstLine="360" w:firstLineChars="200"/>
        <w:rPr>
          <w:sz w:val="18"/>
          <w:szCs w:val="18"/>
        </w:rPr>
      </w:pPr>
      <w:r>
        <w:rPr>
          <w:rFonts w:hint="eastAsia"/>
          <w:sz w:val="18"/>
          <w:szCs w:val="18"/>
        </w:rPr>
        <w:t>测试考生掌握液压与气压传动的基本概念、基本理论；掌握主要元件的工作原理、结构、特点和选用；掌握基本回路和常见回路的原理、组成、特点和应用；掌握液压与气动系统的设计步骤和方法。初步分析并排除液压系统故障的能力，初步解决工程实际问题的能力。</w:t>
      </w:r>
    </w:p>
    <w:p>
      <w:pPr>
        <w:pStyle w:val="3"/>
        <w:keepNext/>
        <w:keepLines/>
        <w:widowControl w:val="0"/>
        <w:wordWrap/>
        <w:adjustRightInd/>
        <w:snapToGrid/>
        <w:spacing w:before="260" w:after="260" w:line="240" w:lineRule="exact"/>
        <w:ind w:left="0" w:leftChars="0" w:right="0" w:firstLine="0" w:firstLineChars="0"/>
        <w:jc w:val="both"/>
        <w:textAlignment w:val="auto"/>
        <w:outlineLvl w:val="1"/>
      </w:pPr>
      <w:r>
        <w:rPr>
          <w:rFonts w:hint="eastAsia"/>
        </w:rPr>
        <w:t>二、</w:t>
      </w:r>
      <w:r>
        <w:rPr>
          <w:rFonts w:hint="eastAsia"/>
        </w:rPr>
        <w:tab/>
      </w:r>
      <w:r>
        <w:rPr>
          <w:rFonts w:hint="eastAsia"/>
        </w:rPr>
        <w:t>试卷结构（满分30分）</w:t>
      </w:r>
    </w:p>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b/>
          <w:sz w:val="18"/>
          <w:szCs w:val="18"/>
        </w:rPr>
        <w:t xml:space="preserve">    </w:t>
      </w:r>
      <w:r>
        <w:rPr>
          <w:rFonts w:hint="eastAsia" w:asciiTheme="minorEastAsia" w:hAnsiTheme="minorEastAsia" w:eastAsiaTheme="minorEastAsia" w:cstheme="minorEastAsia"/>
          <w:sz w:val="18"/>
          <w:szCs w:val="18"/>
        </w:rPr>
        <w:t xml:space="preserve"> 题型比例：</w:t>
      </w:r>
    </w:p>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1．单项选择题            约10分</w:t>
      </w:r>
    </w:p>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2．填空题或是非判断题    约10分      </w:t>
      </w:r>
    </w:p>
    <w:p>
      <w:pP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3．计算题                约5分</w:t>
      </w:r>
    </w:p>
    <w:p>
      <w:pP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 xml:space="preserve">     4．系统分析题            约5分    </w:t>
      </w:r>
    </w:p>
    <w:p>
      <w:pPr>
        <w:pStyle w:val="3"/>
        <w:keepNext/>
        <w:keepLines/>
        <w:widowControl w:val="0"/>
        <w:wordWrap/>
        <w:adjustRightInd/>
        <w:snapToGrid/>
        <w:spacing w:before="260" w:after="260" w:line="100" w:lineRule="exact"/>
        <w:ind w:left="0" w:leftChars="0" w:right="0" w:firstLine="0" w:firstLineChars="0"/>
        <w:jc w:val="both"/>
        <w:textAlignment w:val="auto"/>
        <w:outlineLvl w:val="1"/>
      </w:pPr>
      <w:r>
        <w:rPr>
          <w:rFonts w:hint="eastAsia"/>
        </w:rPr>
        <w:t>三、考试内容与要求</w:t>
      </w:r>
    </w:p>
    <w:p>
      <w:pPr>
        <w:rPr>
          <w:sz w:val="18"/>
          <w:szCs w:val="18"/>
        </w:rPr>
      </w:pPr>
      <w:r>
        <w:rPr>
          <w:rFonts w:hint="eastAsia"/>
          <w:b/>
          <w:sz w:val="18"/>
          <w:szCs w:val="18"/>
        </w:rPr>
        <w:t xml:space="preserve">    </w:t>
      </w:r>
      <w:r>
        <w:rPr>
          <w:rFonts w:hint="eastAsia"/>
          <w:sz w:val="18"/>
          <w:szCs w:val="18"/>
        </w:rPr>
        <w:t>（一） 液压传动部分</w:t>
      </w:r>
    </w:p>
    <w:p>
      <w:pPr>
        <w:ind w:firstLine="360" w:firstLineChars="200"/>
        <w:rPr>
          <w:sz w:val="18"/>
          <w:szCs w:val="18"/>
        </w:rPr>
      </w:pPr>
      <w:r>
        <w:rPr>
          <w:rFonts w:hint="eastAsia"/>
          <w:sz w:val="18"/>
          <w:szCs w:val="18"/>
        </w:rPr>
        <w:t>液压传动的定义、原理、组成、特征和优缺点；液压系统的图形符号；液压油的种类、性质、对液压油的要求、液压油的选用、液压油的污染与控制。</w:t>
      </w:r>
    </w:p>
    <w:p>
      <w:pPr>
        <w:ind w:firstLine="360" w:firstLineChars="200"/>
        <w:rPr>
          <w:sz w:val="18"/>
          <w:szCs w:val="18"/>
        </w:rPr>
      </w:pPr>
      <w:r>
        <w:rPr>
          <w:rFonts w:hint="eastAsia"/>
          <w:sz w:val="18"/>
          <w:szCs w:val="18"/>
        </w:rPr>
        <w:t>静压力及其特性、静力学基本方程、压力的表示方法和单位、帕斯卡原理、静压力作用在固体壁面上的力；液体动力学的基本概念、连续性方程、伯努利方程、动量方程；流动阻力及能量损失的两种形式、流体的两种流动状态、圆管层流、圆管湍流、沿程阻力系数、局部阻力系数；孔口和缝隙的流量计算、空穴现象和液压冲击的概念、危害和解决措施。</w:t>
      </w:r>
    </w:p>
    <w:p>
      <w:pPr>
        <w:rPr>
          <w:sz w:val="18"/>
          <w:szCs w:val="18"/>
        </w:rPr>
      </w:pPr>
      <w:r>
        <w:rPr>
          <w:rFonts w:hint="eastAsia"/>
          <w:sz w:val="18"/>
          <w:szCs w:val="18"/>
        </w:rPr>
        <w:t>齿轮泵、叶片泵、柱塞泵的结构、工作原理及应用；液压泵和液压马达的性能参数及计算。</w:t>
      </w:r>
    </w:p>
    <w:p>
      <w:pPr>
        <w:rPr>
          <w:sz w:val="18"/>
          <w:szCs w:val="18"/>
        </w:rPr>
      </w:pPr>
      <w:r>
        <w:rPr>
          <w:rFonts w:hint="eastAsia"/>
          <w:sz w:val="18"/>
          <w:szCs w:val="18"/>
        </w:rPr>
        <w:t xml:space="preserve">    液压缸的种类、特点；液压缸的典型结构、液压缸的设计计算。</w:t>
      </w:r>
    </w:p>
    <w:p>
      <w:pPr>
        <w:ind w:firstLine="360" w:firstLineChars="200"/>
        <w:rPr>
          <w:sz w:val="18"/>
          <w:szCs w:val="18"/>
        </w:rPr>
      </w:pPr>
      <w:r>
        <w:rPr>
          <w:rFonts w:hint="eastAsia"/>
          <w:sz w:val="18"/>
          <w:szCs w:val="18"/>
        </w:rPr>
        <w:t>液压阀的分类、对液压阀的基本要求；方向控制阀、压力控制阀、流量控制阀和其它阀的结构、工作原理及应用。</w:t>
      </w:r>
    </w:p>
    <w:p>
      <w:pPr>
        <w:ind w:firstLine="360" w:firstLineChars="200"/>
        <w:rPr>
          <w:sz w:val="18"/>
          <w:szCs w:val="18"/>
        </w:rPr>
      </w:pPr>
      <w:r>
        <w:rPr>
          <w:rFonts w:hint="eastAsia"/>
          <w:sz w:val="18"/>
          <w:szCs w:val="18"/>
        </w:rPr>
        <w:t>蓄能器的种类、特点和应用；油箱的作用和设计要点。</w:t>
      </w:r>
    </w:p>
    <w:p>
      <w:pPr>
        <w:ind w:firstLine="360" w:firstLineChars="200"/>
        <w:rPr>
          <w:sz w:val="18"/>
          <w:szCs w:val="18"/>
        </w:rPr>
      </w:pPr>
      <w:r>
        <w:rPr>
          <w:rFonts w:hint="eastAsia"/>
          <w:sz w:val="18"/>
          <w:szCs w:val="18"/>
        </w:rPr>
        <w:t>调速回路、快速运动回路、速度换接回路；调压回路、减压回路、增压回路、保压回路、卸荷回路、平衡回路、锁紧回路；简单方向控制回路、复杂方向控制回路；顺序动作回路、同步回路、多缸工作运动互不干扰回路的组成、工作原理及应用。</w:t>
      </w:r>
    </w:p>
    <w:p>
      <w:pPr>
        <w:ind w:firstLine="360" w:firstLineChars="200"/>
        <w:rPr>
          <w:sz w:val="18"/>
          <w:szCs w:val="18"/>
        </w:rPr>
      </w:pPr>
      <w:r>
        <w:rPr>
          <w:rFonts w:hint="eastAsia"/>
          <w:sz w:val="18"/>
          <w:szCs w:val="18"/>
        </w:rPr>
        <w:t>液压动力滑台液压系统、压力机液压系统等的工作原理和特点。</w:t>
      </w:r>
    </w:p>
    <w:p>
      <w:pPr>
        <w:ind w:firstLine="360" w:firstLineChars="200"/>
        <w:rPr>
          <w:b/>
          <w:sz w:val="18"/>
          <w:szCs w:val="18"/>
        </w:rPr>
      </w:pPr>
      <w:r>
        <w:rPr>
          <w:rFonts w:hint="eastAsia"/>
          <w:sz w:val="18"/>
          <w:szCs w:val="18"/>
        </w:rPr>
        <w:t>液压系统的设计步骤、方法和过程。</w:t>
      </w:r>
    </w:p>
    <w:p>
      <w:pPr>
        <w:rPr>
          <w:b/>
          <w:sz w:val="18"/>
          <w:szCs w:val="18"/>
        </w:rPr>
      </w:pPr>
      <w:r>
        <w:rPr>
          <w:rFonts w:hint="eastAsia"/>
          <w:b/>
          <w:sz w:val="18"/>
          <w:szCs w:val="18"/>
        </w:rPr>
        <w:t xml:space="preserve">   （二）气压传动部分</w:t>
      </w:r>
    </w:p>
    <w:p>
      <w:pPr>
        <w:ind w:firstLine="360" w:firstLineChars="200"/>
        <w:rPr>
          <w:sz w:val="18"/>
          <w:szCs w:val="18"/>
        </w:rPr>
      </w:pPr>
      <w:r>
        <w:rPr>
          <w:rFonts w:hint="eastAsia"/>
          <w:sz w:val="18"/>
          <w:szCs w:val="18"/>
        </w:rPr>
        <w:t>气压传动基础知识。</w:t>
      </w:r>
    </w:p>
    <w:p>
      <w:pPr>
        <w:ind w:firstLine="360" w:firstLineChars="200"/>
        <w:rPr>
          <w:sz w:val="18"/>
          <w:szCs w:val="18"/>
        </w:rPr>
      </w:pPr>
      <w:r>
        <w:rPr>
          <w:rFonts w:hint="eastAsia"/>
          <w:sz w:val="18"/>
          <w:szCs w:val="18"/>
        </w:rPr>
        <w:t>气源装置的组成以及各主要元件的原理、作用、特点和安装。</w:t>
      </w:r>
    </w:p>
    <w:p>
      <w:pPr>
        <w:ind w:firstLine="360" w:firstLineChars="200"/>
        <w:rPr>
          <w:rFonts w:hint="eastAsia"/>
          <w:sz w:val="18"/>
          <w:szCs w:val="18"/>
        </w:rPr>
      </w:pPr>
      <w:r>
        <w:rPr>
          <w:rFonts w:hint="eastAsia"/>
          <w:sz w:val="18"/>
          <w:szCs w:val="18"/>
        </w:rPr>
        <w:t>气压系统特有元件（气液阻尼缸、薄膜式气缸、冲击气缸、回转气缸；气动马达；减压阀、定值器、快速排气阀、梭阀、双压阀）的结构、原理、特点和应用。</w:t>
      </w:r>
    </w:p>
    <w:p>
      <w:pPr>
        <w:pStyle w:val="2"/>
        <w:rPr>
          <w:sz w:val="36"/>
          <w:szCs w:val="36"/>
        </w:rPr>
      </w:pPr>
      <w:r>
        <w:rPr>
          <w:rFonts w:hint="eastAsia"/>
          <w:sz w:val="18"/>
          <w:szCs w:val="18"/>
        </w:rPr>
        <w:br w:type="page"/>
      </w:r>
      <w:r>
        <w:rPr>
          <w:rStyle w:val="7"/>
          <w:rFonts w:hint="eastAsia"/>
          <w:b/>
          <w:lang w:eastAsia="zh-CN"/>
        </w:rPr>
        <w:t>命题设计</w:t>
      </w:r>
    </w:p>
    <w:p>
      <w:pPr>
        <w:pStyle w:val="3"/>
        <w:rPr>
          <w:rFonts w:hint="eastAsia"/>
          <w:lang w:eastAsia="zh-CN"/>
        </w:rPr>
      </w:pPr>
      <w:r>
        <w:rPr>
          <w:rFonts w:hint="eastAsia"/>
        </w:rPr>
        <w:t>参考书目</w:t>
      </w:r>
      <w:r>
        <w:rPr>
          <w:rFonts w:hint="eastAsia"/>
          <w:lang w:eastAsia="zh-CN"/>
        </w:rPr>
        <w:t>：</w:t>
      </w:r>
    </w:p>
    <w:p>
      <w:pPr>
        <w:widowControl w:val="0"/>
        <w:wordWrap/>
        <w:adjustRightInd/>
        <w:snapToGrid/>
        <w:spacing w:before="0" w:after="0" w:line="240" w:lineRule="auto"/>
        <w:ind w:left="0" w:leftChars="0" w:right="0" w:firstLine="360" w:firstLineChars="200"/>
        <w:jc w:val="both"/>
        <w:textAlignment w:val="auto"/>
        <w:outlineLvl w:val="9"/>
        <w:rPr>
          <w:rFonts w:hint="eastAsia"/>
          <w:sz w:val="18"/>
          <w:szCs w:val="18"/>
        </w:rPr>
      </w:pPr>
      <w:r>
        <w:rPr>
          <w:rFonts w:hint="eastAsia"/>
          <w:sz w:val="18"/>
          <w:szCs w:val="18"/>
        </w:rPr>
        <w:t>《工业设计史》何人可著 高等教育出版社 2019年1月</w:t>
      </w:r>
    </w:p>
    <w:p>
      <w:pPr>
        <w:widowControl w:val="0"/>
        <w:wordWrap/>
        <w:adjustRightInd/>
        <w:snapToGrid/>
        <w:spacing w:before="0" w:after="0" w:line="240" w:lineRule="auto"/>
        <w:ind w:left="0" w:leftChars="0" w:right="0" w:firstLine="360" w:firstLineChars="200"/>
        <w:jc w:val="both"/>
        <w:textAlignment w:val="auto"/>
        <w:outlineLvl w:val="9"/>
        <w:rPr>
          <w:rFonts w:hint="eastAsia"/>
          <w:sz w:val="18"/>
          <w:szCs w:val="18"/>
        </w:rPr>
      </w:pPr>
      <w:r>
        <w:rPr>
          <w:rFonts w:hint="eastAsia"/>
          <w:sz w:val="18"/>
          <w:szCs w:val="18"/>
        </w:rPr>
        <w:t>《工业设计方法学》简召全主编 北京理工大学出版社 2000年3月</w:t>
      </w:r>
    </w:p>
    <w:p>
      <w:pPr>
        <w:widowControl w:val="0"/>
        <w:wordWrap/>
        <w:adjustRightInd/>
        <w:snapToGrid/>
        <w:spacing w:before="0" w:after="0" w:line="240" w:lineRule="auto"/>
        <w:ind w:left="0" w:leftChars="0" w:right="0" w:firstLine="360" w:firstLineChars="200"/>
        <w:jc w:val="both"/>
        <w:textAlignment w:val="auto"/>
        <w:outlineLvl w:val="9"/>
        <w:rPr>
          <w:rFonts w:hint="eastAsia"/>
          <w:sz w:val="18"/>
          <w:szCs w:val="18"/>
        </w:rPr>
      </w:pPr>
      <w:r>
        <w:rPr>
          <w:rFonts w:hint="eastAsia"/>
          <w:sz w:val="18"/>
          <w:szCs w:val="18"/>
        </w:rPr>
        <w:t>《</w:t>
      </w:r>
      <w:r>
        <w:rPr>
          <w:rFonts w:hint="eastAsia"/>
          <w:sz w:val="18"/>
          <w:szCs w:val="18"/>
        </w:rPr>
        <w:t>人机工程学》丁玉兰  北京理工大学出版社  2011年4月 第四版</w:t>
      </w:r>
    </w:p>
    <w:p>
      <w:pPr>
        <w:widowControl w:val="0"/>
        <w:wordWrap/>
        <w:adjustRightInd/>
        <w:snapToGrid/>
        <w:spacing w:before="0" w:after="0" w:line="240" w:lineRule="auto"/>
        <w:ind w:left="0" w:leftChars="0" w:right="0" w:firstLine="360" w:firstLineChars="200"/>
        <w:jc w:val="both"/>
        <w:textAlignment w:val="auto"/>
        <w:outlineLvl w:val="9"/>
        <w:rPr>
          <w:rFonts w:hint="eastAsia"/>
          <w:sz w:val="18"/>
          <w:szCs w:val="18"/>
        </w:rPr>
      </w:pPr>
      <w:r>
        <w:rPr>
          <w:rFonts w:hint="eastAsia"/>
          <w:sz w:val="18"/>
          <w:szCs w:val="18"/>
        </w:rPr>
        <w:t>《设计材料与加工工艺》江湘云  北京理工大学出版社  2010年11月 修订版</w:t>
      </w:r>
    </w:p>
    <w:p>
      <w:pPr>
        <w:pStyle w:val="3"/>
      </w:pPr>
      <w:r>
        <w:rPr>
          <w:rFonts w:hint="eastAsia"/>
        </w:rPr>
        <w:t>一、考试目的与要求</w:t>
      </w:r>
    </w:p>
    <w:p>
      <w:pPr>
        <w:pStyle w:val="11"/>
        <w:numPr>
          <w:ilvl w:val="0"/>
          <w:numId w:val="1"/>
        </w:numPr>
        <w:ind w:firstLineChars="0"/>
        <w:rPr>
          <w:sz w:val="18"/>
          <w:szCs w:val="18"/>
        </w:rPr>
      </w:pPr>
      <w:r>
        <w:rPr>
          <w:rFonts w:hint="eastAsia"/>
          <w:sz w:val="18"/>
          <w:szCs w:val="18"/>
        </w:rPr>
        <w:t>考核学生对产品设计程序和设计方法的掌握和运用能力。</w:t>
      </w:r>
    </w:p>
    <w:p>
      <w:pPr>
        <w:pStyle w:val="11"/>
        <w:numPr>
          <w:ilvl w:val="0"/>
          <w:numId w:val="1"/>
        </w:numPr>
        <w:ind w:firstLineChars="0"/>
        <w:rPr>
          <w:sz w:val="18"/>
          <w:szCs w:val="18"/>
        </w:rPr>
      </w:pPr>
      <w:r>
        <w:rPr>
          <w:rFonts w:hint="eastAsia"/>
          <w:sz w:val="18"/>
          <w:szCs w:val="18"/>
        </w:rPr>
        <w:t>考核学生的设计和创新能力。</w:t>
      </w:r>
    </w:p>
    <w:p>
      <w:pPr>
        <w:pStyle w:val="11"/>
        <w:numPr>
          <w:ilvl w:val="0"/>
          <w:numId w:val="1"/>
        </w:numPr>
        <w:ind w:firstLineChars="0"/>
        <w:rPr>
          <w:sz w:val="18"/>
          <w:szCs w:val="18"/>
        </w:rPr>
      </w:pPr>
      <w:r>
        <w:rPr>
          <w:rFonts w:hint="eastAsia"/>
          <w:sz w:val="18"/>
          <w:szCs w:val="18"/>
        </w:rPr>
        <w:t>考核学生的设计表达技能。</w:t>
      </w:r>
    </w:p>
    <w:p>
      <w:pPr>
        <w:pStyle w:val="11"/>
        <w:numPr>
          <w:ilvl w:val="0"/>
          <w:numId w:val="1"/>
        </w:numPr>
        <w:ind w:firstLineChars="0"/>
        <w:rPr>
          <w:sz w:val="18"/>
          <w:szCs w:val="18"/>
        </w:rPr>
      </w:pPr>
      <w:r>
        <w:rPr>
          <w:rFonts w:hint="eastAsia"/>
          <w:sz w:val="18"/>
          <w:szCs w:val="18"/>
        </w:rPr>
        <w:t>考核在设计中对人机工程相关知识的掌握和运用能力。</w:t>
      </w:r>
    </w:p>
    <w:p>
      <w:pPr>
        <w:pStyle w:val="11"/>
        <w:numPr>
          <w:ilvl w:val="0"/>
          <w:numId w:val="1"/>
        </w:numPr>
        <w:ind w:firstLineChars="0"/>
        <w:rPr>
          <w:sz w:val="18"/>
          <w:szCs w:val="18"/>
        </w:rPr>
      </w:pPr>
      <w:r>
        <w:rPr>
          <w:rFonts w:hint="eastAsia"/>
          <w:sz w:val="18"/>
          <w:szCs w:val="18"/>
        </w:rPr>
        <w:t>考核在设计中对材料与工艺相关知识的掌握和运用能力。</w:t>
      </w:r>
    </w:p>
    <w:p>
      <w:pPr>
        <w:pStyle w:val="11"/>
        <w:ind w:left="420" w:leftChars="200" w:firstLine="31680"/>
        <w:rPr>
          <w:sz w:val="18"/>
          <w:szCs w:val="18"/>
        </w:rPr>
      </w:pPr>
      <w:r>
        <w:rPr>
          <w:rFonts w:hint="eastAsia"/>
          <w:sz w:val="18"/>
          <w:szCs w:val="18"/>
        </w:rPr>
        <w:t>要求学生有能力对给定的设计命题，正确运用设计程序和方法，运用设计素描、手绘效果图等表达技能，进行草方案设计、方案设计。要求所设计命题创意新颖、美观好用，人机关系合理，材料工艺可行。</w:t>
      </w:r>
    </w:p>
    <w:p>
      <w:pPr>
        <w:pStyle w:val="3"/>
      </w:pPr>
      <w:r>
        <w:rPr>
          <w:rFonts w:hint="eastAsia"/>
        </w:rPr>
        <w:t>二、试卷结构（满分</w:t>
      </w:r>
      <w:r>
        <w:t>100</w:t>
      </w:r>
      <w:r>
        <w:rPr>
          <w:rFonts w:hint="eastAsia"/>
        </w:rPr>
        <w:t>分）</w:t>
      </w:r>
    </w:p>
    <w:p>
      <w:pPr>
        <w:pStyle w:val="11"/>
        <w:ind w:left="420" w:firstLine="0" w:firstLineChars="0"/>
        <w:rPr>
          <w:sz w:val="18"/>
          <w:szCs w:val="18"/>
        </w:rPr>
      </w:pPr>
      <w:r>
        <w:rPr>
          <w:rFonts w:hint="eastAsia"/>
          <w:sz w:val="18"/>
          <w:szCs w:val="18"/>
        </w:rPr>
        <w:t>内容比例：</w:t>
      </w:r>
      <w:r>
        <w:rPr>
          <w:sz w:val="18"/>
          <w:szCs w:val="18"/>
        </w:rPr>
        <w:t xml:space="preserve"> </w:t>
      </w:r>
    </w:p>
    <w:p>
      <w:pPr>
        <w:pStyle w:val="11"/>
        <w:ind w:left="420" w:firstLine="0" w:firstLineChars="0"/>
        <w:rPr>
          <w:sz w:val="18"/>
          <w:szCs w:val="18"/>
        </w:rPr>
      </w:pPr>
      <w:r>
        <w:rPr>
          <w:rFonts w:hint="eastAsia"/>
          <w:sz w:val="18"/>
          <w:szCs w:val="18"/>
        </w:rPr>
        <w:t>设计程序与方法相关知识点：</w:t>
      </w:r>
      <w:r>
        <w:rPr>
          <w:sz w:val="18"/>
          <w:szCs w:val="18"/>
        </w:rPr>
        <w:t xml:space="preserve"> </w:t>
      </w:r>
      <w:r>
        <w:rPr>
          <w:rFonts w:hint="eastAsia"/>
          <w:sz w:val="18"/>
          <w:szCs w:val="18"/>
        </w:rPr>
        <w:t>约</w:t>
      </w:r>
      <w:r>
        <w:rPr>
          <w:sz w:val="18"/>
          <w:szCs w:val="18"/>
        </w:rPr>
        <w:t>10</w:t>
      </w:r>
      <w:r>
        <w:rPr>
          <w:rFonts w:hint="eastAsia"/>
          <w:sz w:val="18"/>
          <w:szCs w:val="18"/>
        </w:rPr>
        <w:t>分。</w:t>
      </w:r>
    </w:p>
    <w:p>
      <w:pPr>
        <w:pStyle w:val="11"/>
        <w:ind w:left="420" w:firstLine="0" w:firstLineChars="0"/>
        <w:rPr>
          <w:sz w:val="18"/>
          <w:szCs w:val="18"/>
        </w:rPr>
      </w:pPr>
      <w:r>
        <w:rPr>
          <w:rFonts w:hint="eastAsia"/>
          <w:sz w:val="18"/>
          <w:szCs w:val="18"/>
        </w:rPr>
        <w:t>人机工程知识点：约</w:t>
      </w:r>
      <w:r>
        <w:rPr>
          <w:sz w:val="18"/>
          <w:szCs w:val="18"/>
        </w:rPr>
        <w:t>20</w:t>
      </w:r>
      <w:r>
        <w:rPr>
          <w:rFonts w:hint="eastAsia"/>
          <w:sz w:val="18"/>
          <w:szCs w:val="18"/>
        </w:rPr>
        <w:t>分。</w:t>
      </w:r>
    </w:p>
    <w:p>
      <w:pPr>
        <w:pStyle w:val="11"/>
        <w:ind w:left="420" w:firstLine="0" w:firstLineChars="0"/>
        <w:rPr>
          <w:sz w:val="18"/>
          <w:szCs w:val="18"/>
        </w:rPr>
      </w:pPr>
      <w:r>
        <w:rPr>
          <w:rFonts w:hint="eastAsia"/>
          <w:sz w:val="18"/>
          <w:szCs w:val="18"/>
        </w:rPr>
        <w:t>材料与工艺知识点：约</w:t>
      </w:r>
      <w:r>
        <w:rPr>
          <w:sz w:val="18"/>
          <w:szCs w:val="18"/>
        </w:rPr>
        <w:t>20</w:t>
      </w:r>
      <w:r>
        <w:rPr>
          <w:rFonts w:hint="eastAsia"/>
          <w:sz w:val="18"/>
          <w:szCs w:val="18"/>
        </w:rPr>
        <w:t>分。</w:t>
      </w:r>
    </w:p>
    <w:p>
      <w:pPr>
        <w:pStyle w:val="11"/>
        <w:ind w:left="420" w:firstLine="0" w:firstLineChars="0"/>
        <w:rPr>
          <w:sz w:val="18"/>
          <w:szCs w:val="18"/>
        </w:rPr>
      </w:pPr>
      <w:r>
        <w:rPr>
          <w:rFonts w:hint="eastAsia"/>
          <w:sz w:val="18"/>
          <w:szCs w:val="18"/>
        </w:rPr>
        <w:t>设计能力、图形表达能力、设计评价能力：约</w:t>
      </w:r>
      <w:r>
        <w:rPr>
          <w:sz w:val="18"/>
          <w:szCs w:val="18"/>
        </w:rPr>
        <w:t>50</w:t>
      </w:r>
      <w:r>
        <w:rPr>
          <w:rFonts w:hint="eastAsia"/>
          <w:sz w:val="18"/>
          <w:szCs w:val="18"/>
        </w:rPr>
        <w:t>分</w:t>
      </w:r>
    </w:p>
    <w:p>
      <w:pPr>
        <w:autoSpaceDE w:val="0"/>
        <w:autoSpaceDN w:val="0"/>
        <w:adjustRightInd w:val="0"/>
        <w:ind w:firstLine="450" w:firstLineChars="25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 xml:space="preserve">     </w:t>
      </w:r>
      <w:r>
        <w:rPr>
          <w:rFonts w:hint="eastAsia" w:ascii="Times New Roman" w:hAnsi="Times New Roman"/>
          <w:kern w:val="0"/>
          <w:sz w:val="18"/>
          <w:szCs w:val="18"/>
        </w:rPr>
        <w:t>自</w:t>
      </w:r>
      <w:r>
        <w:rPr>
          <w:rFonts w:hint="eastAsia" w:ascii="宋体" w:cs="宋体"/>
          <w:kern w:val="0"/>
          <w:sz w:val="18"/>
          <w:szCs w:val="18"/>
        </w:rPr>
        <w:t>命题设计</w:t>
      </w:r>
      <w:r>
        <w:rPr>
          <w:rFonts w:ascii="宋体" w:cs="宋体"/>
          <w:kern w:val="0"/>
          <w:sz w:val="18"/>
          <w:szCs w:val="18"/>
        </w:rPr>
        <w:t xml:space="preserve">   100</w:t>
      </w:r>
      <w:r>
        <w:rPr>
          <w:rFonts w:hint="eastAsia" w:ascii="宋体" w:cs="宋体"/>
          <w:kern w:val="0"/>
          <w:sz w:val="18"/>
          <w:szCs w:val="18"/>
        </w:rPr>
        <w:t>分</w:t>
      </w:r>
    </w:p>
    <w:p>
      <w:pPr>
        <w:pStyle w:val="3"/>
      </w:pPr>
      <w:r>
        <w:rPr>
          <w:rFonts w:hint="eastAsia"/>
        </w:rPr>
        <w:t>三、考试内容与要求</w:t>
      </w:r>
    </w:p>
    <w:p>
      <w:pPr>
        <w:pStyle w:val="9"/>
        <w:spacing w:line="480" w:lineRule="auto"/>
        <w:rPr>
          <w:rFonts w:ascii="Calibri" w:hAnsi="Calibri"/>
          <w:b/>
          <w:sz w:val="18"/>
          <w:szCs w:val="18"/>
        </w:rPr>
      </w:pPr>
      <w:r>
        <w:rPr>
          <w:rFonts w:hint="eastAsia" w:ascii="Calibri" w:hAnsi="Calibri"/>
          <w:b/>
          <w:sz w:val="18"/>
          <w:szCs w:val="18"/>
        </w:rPr>
        <w:t>自命题设计</w:t>
      </w:r>
    </w:p>
    <w:p>
      <w:pPr>
        <w:ind w:left="420"/>
        <w:rPr>
          <w:sz w:val="18"/>
          <w:szCs w:val="18"/>
        </w:rPr>
      </w:pPr>
      <w:r>
        <w:rPr>
          <w:rFonts w:hint="eastAsia"/>
          <w:sz w:val="18"/>
          <w:szCs w:val="18"/>
        </w:rPr>
        <w:t>考试内容：在给出的限定条件内，进行自命题设计。</w:t>
      </w:r>
    </w:p>
    <w:p>
      <w:pPr>
        <w:pStyle w:val="9"/>
        <w:ind w:left="420"/>
        <w:rPr>
          <w:rFonts w:ascii="Calibri" w:hAnsi="Calibri"/>
          <w:sz w:val="18"/>
          <w:szCs w:val="18"/>
        </w:rPr>
      </w:pPr>
      <w:r>
        <w:rPr>
          <w:rFonts w:hint="eastAsia" w:ascii="Calibri" w:hAnsi="Calibri"/>
          <w:sz w:val="18"/>
          <w:szCs w:val="18"/>
        </w:rPr>
        <w:t>考试要求：</w:t>
      </w:r>
    </w:p>
    <w:p>
      <w:pPr>
        <w:ind w:left="420"/>
        <w:rPr>
          <w:sz w:val="18"/>
          <w:szCs w:val="18"/>
        </w:rPr>
      </w:pPr>
      <w:r>
        <w:rPr>
          <w:sz w:val="18"/>
          <w:szCs w:val="18"/>
        </w:rPr>
        <w:t xml:space="preserve">1. </w:t>
      </w:r>
      <w:r>
        <w:rPr>
          <w:rFonts w:hint="eastAsia"/>
          <w:sz w:val="18"/>
          <w:szCs w:val="18"/>
        </w:rPr>
        <w:t>命名题目：有一定的发现问题能力，是否对设计前沿热点和发展趋势有了解。</w:t>
      </w:r>
      <w:r>
        <w:rPr>
          <w:sz w:val="18"/>
          <w:szCs w:val="18"/>
        </w:rPr>
        <w:br w:type="textWrapping"/>
      </w:r>
      <w:r>
        <w:rPr>
          <w:sz w:val="18"/>
          <w:szCs w:val="18"/>
        </w:rPr>
        <w:t xml:space="preserve">2. </w:t>
      </w:r>
      <w:r>
        <w:rPr>
          <w:rFonts w:hint="eastAsia"/>
          <w:sz w:val="18"/>
          <w:szCs w:val="18"/>
        </w:rPr>
        <w:t>至少画出</w:t>
      </w:r>
      <w:r>
        <w:rPr>
          <w:sz w:val="18"/>
          <w:szCs w:val="18"/>
        </w:rPr>
        <w:t>3</w:t>
      </w:r>
      <w:r>
        <w:rPr>
          <w:rFonts w:hint="eastAsia"/>
          <w:sz w:val="18"/>
          <w:szCs w:val="18"/>
        </w:rPr>
        <w:t>个以上的构思草图，体现出：手绘水平、创意水平、解决问题能力。</w:t>
      </w:r>
    </w:p>
    <w:p>
      <w:pPr>
        <w:ind w:left="420"/>
        <w:rPr>
          <w:sz w:val="18"/>
          <w:szCs w:val="18"/>
        </w:rPr>
      </w:pPr>
      <w:r>
        <w:rPr>
          <w:sz w:val="18"/>
          <w:szCs w:val="18"/>
        </w:rPr>
        <w:t xml:space="preserve">3. </w:t>
      </w:r>
      <w:r>
        <w:rPr>
          <w:rFonts w:hint="eastAsia"/>
          <w:sz w:val="18"/>
          <w:szCs w:val="18"/>
        </w:rPr>
        <w:t>选出其中一个方案，将其表现成效果图：效果图表现能力，色彩设计能力，细部设计能力，功能合理。</w:t>
      </w:r>
    </w:p>
    <w:p>
      <w:pPr>
        <w:ind w:left="420"/>
        <w:rPr>
          <w:sz w:val="18"/>
          <w:szCs w:val="18"/>
        </w:rPr>
      </w:pPr>
      <w:r>
        <w:rPr>
          <w:sz w:val="18"/>
          <w:szCs w:val="18"/>
        </w:rPr>
        <w:t xml:space="preserve">4. </w:t>
      </w:r>
      <w:r>
        <w:rPr>
          <w:rFonts w:hint="eastAsia"/>
          <w:sz w:val="18"/>
          <w:szCs w:val="18"/>
        </w:rPr>
        <w:t>对所设计的产品进行功能、结构、色彩、人机、材料、制造加工工艺等分析。</w:t>
      </w:r>
    </w:p>
    <w:p>
      <w:pPr>
        <w:ind w:left="420"/>
        <w:rPr>
          <w:sz w:val="18"/>
          <w:szCs w:val="18"/>
        </w:rPr>
      </w:pPr>
      <w:r>
        <w:rPr>
          <w:sz w:val="18"/>
          <w:szCs w:val="18"/>
        </w:rPr>
        <w:t xml:space="preserve">5. </w:t>
      </w:r>
      <w:r>
        <w:rPr>
          <w:rFonts w:hint="eastAsia"/>
          <w:sz w:val="18"/>
          <w:szCs w:val="18"/>
        </w:rPr>
        <w:t>用简练的文字表达出该方案的立意及说明：文字撰写能力，设计理解能力，专业术语掌握水平。</w:t>
      </w:r>
    </w:p>
    <w:p>
      <w:pPr>
        <w:pStyle w:val="3"/>
      </w:pPr>
      <w:r>
        <w:rPr>
          <w:rFonts w:hint="eastAsia"/>
        </w:rPr>
        <w:t>四、备注</w:t>
      </w:r>
    </w:p>
    <w:p>
      <w:pPr>
        <w:ind w:firstLine="360" w:firstLineChars="200"/>
        <w:rPr>
          <w:rFonts w:hint="eastAsia"/>
          <w:sz w:val="18"/>
          <w:szCs w:val="18"/>
        </w:rPr>
      </w:pPr>
      <w:r>
        <w:rPr>
          <w:sz w:val="18"/>
          <w:szCs w:val="18"/>
        </w:rPr>
        <w:t xml:space="preserve">   </w:t>
      </w:r>
      <w:r>
        <w:rPr>
          <w:rFonts w:hint="eastAsia"/>
          <w:sz w:val="18"/>
          <w:szCs w:val="18"/>
        </w:rPr>
        <w:t>需自备效果图绘制工具。</w:t>
      </w:r>
    </w:p>
    <w:sectPr>
      <w:head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0000000C"/>
    <w:lvl w:ilvl="0" w:tentative="0">
      <w:start w:val="1"/>
      <w:numFmt w:val="decimal"/>
      <w:lvlText w:val="%1、"/>
      <w:lvlJc w:val="left"/>
      <w:pPr>
        <w:tabs>
          <w:tab w:val="left" w:pos="1140"/>
        </w:tabs>
        <w:ind w:left="1140" w:hanging="360"/>
      </w:pPr>
      <w:rPr>
        <w:rFonts w:hint="default" w:cs="Times New Roman"/>
      </w:rPr>
    </w:lvl>
    <w:lvl w:ilvl="1" w:tentative="0">
      <w:start w:val="1"/>
      <w:numFmt w:val="lowerLetter"/>
      <w:lvlText w:val="%2)"/>
      <w:lvlJc w:val="left"/>
      <w:pPr>
        <w:tabs>
          <w:tab w:val="left" w:pos="1620"/>
        </w:tabs>
        <w:ind w:left="1620" w:hanging="420"/>
      </w:pPr>
      <w:rPr>
        <w:rFonts w:cs="Times New Roman"/>
      </w:rPr>
    </w:lvl>
    <w:lvl w:ilvl="2" w:tentative="0">
      <w:start w:val="1"/>
      <w:numFmt w:val="lowerRoman"/>
      <w:lvlText w:val="%3."/>
      <w:lvlJc w:val="right"/>
      <w:pPr>
        <w:tabs>
          <w:tab w:val="left" w:pos="2040"/>
        </w:tabs>
        <w:ind w:left="2040" w:hanging="420"/>
      </w:pPr>
      <w:rPr>
        <w:rFonts w:cs="Times New Roman"/>
      </w:rPr>
    </w:lvl>
    <w:lvl w:ilvl="3" w:tentative="0">
      <w:start w:val="1"/>
      <w:numFmt w:val="decimal"/>
      <w:lvlText w:val="%4."/>
      <w:lvlJc w:val="left"/>
      <w:pPr>
        <w:tabs>
          <w:tab w:val="left" w:pos="2460"/>
        </w:tabs>
        <w:ind w:left="2460" w:hanging="420"/>
      </w:pPr>
      <w:rPr>
        <w:rFonts w:cs="Times New Roman"/>
      </w:rPr>
    </w:lvl>
    <w:lvl w:ilvl="4" w:tentative="0">
      <w:start w:val="1"/>
      <w:numFmt w:val="lowerLetter"/>
      <w:lvlText w:val="%5)"/>
      <w:lvlJc w:val="left"/>
      <w:pPr>
        <w:tabs>
          <w:tab w:val="left" w:pos="2880"/>
        </w:tabs>
        <w:ind w:left="2880" w:hanging="420"/>
      </w:pPr>
      <w:rPr>
        <w:rFonts w:cs="Times New Roman"/>
      </w:rPr>
    </w:lvl>
    <w:lvl w:ilvl="5" w:tentative="0">
      <w:start w:val="1"/>
      <w:numFmt w:val="lowerRoman"/>
      <w:lvlText w:val="%6."/>
      <w:lvlJc w:val="right"/>
      <w:pPr>
        <w:tabs>
          <w:tab w:val="left" w:pos="3300"/>
        </w:tabs>
        <w:ind w:left="3300" w:hanging="420"/>
      </w:pPr>
      <w:rPr>
        <w:rFonts w:cs="Times New Roman"/>
      </w:rPr>
    </w:lvl>
    <w:lvl w:ilvl="6" w:tentative="0">
      <w:start w:val="1"/>
      <w:numFmt w:val="decimal"/>
      <w:lvlText w:val="%7."/>
      <w:lvlJc w:val="left"/>
      <w:pPr>
        <w:tabs>
          <w:tab w:val="left" w:pos="3720"/>
        </w:tabs>
        <w:ind w:left="3720" w:hanging="420"/>
      </w:pPr>
      <w:rPr>
        <w:rFonts w:cs="Times New Roman"/>
      </w:rPr>
    </w:lvl>
    <w:lvl w:ilvl="7" w:tentative="0">
      <w:start w:val="1"/>
      <w:numFmt w:val="lowerLetter"/>
      <w:lvlText w:val="%8)"/>
      <w:lvlJc w:val="left"/>
      <w:pPr>
        <w:tabs>
          <w:tab w:val="left" w:pos="4140"/>
        </w:tabs>
        <w:ind w:left="4140" w:hanging="420"/>
      </w:pPr>
      <w:rPr>
        <w:rFonts w:cs="Times New Roman"/>
      </w:rPr>
    </w:lvl>
    <w:lvl w:ilvl="8" w:tentative="0">
      <w:start w:val="1"/>
      <w:numFmt w:val="lowerRoman"/>
      <w:lvlText w:val="%9."/>
      <w:lvlJc w:val="right"/>
      <w:pPr>
        <w:tabs>
          <w:tab w:val="left" w:pos="4560"/>
        </w:tabs>
        <w:ind w:left="456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3EA5098"/>
    <w:rsid w:val="5639216B"/>
    <w:rsid w:val="77432D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7"/>
    <w:uiPriority w:val="0"/>
    <w:pPr>
      <w:keepNext/>
      <w:keepLines/>
      <w:spacing w:before="340" w:beforeAutospacing="0" w:after="330" w:afterAutospacing="0" w:line="576" w:lineRule="auto"/>
      <w:jc w:val="center"/>
      <w:outlineLvl w:val="0"/>
    </w:pPr>
    <w:rPr>
      <w:rFonts w:ascii="Times New Roman" w:hAnsi="Times New Roman" w:eastAsia="宋体"/>
      <w:b/>
      <w:kern w:val="44"/>
      <w:sz w:val="44"/>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宋体"/>
      <w:b/>
      <w:sz w:val="2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标题 1 Char"/>
    <w:link w:val="2"/>
    <w:semiHidden/>
    <w:uiPriority w:val="0"/>
    <w:rPr>
      <w:rFonts w:ascii="Times New Roman" w:hAnsi="Times New Roman" w:eastAsia="宋体"/>
      <w:b/>
      <w:kern w:val="44"/>
      <w:sz w:val="44"/>
    </w:rPr>
  </w:style>
  <w:style w:type="paragraph" w:customStyle="1" w:styleId="8">
    <w:name w:val="列出段落1"/>
    <w:basedOn w:val="1"/>
    <w:uiPriority w:val="0"/>
    <w:pPr>
      <w:ind w:firstLine="420" w:firstLineChars="200"/>
    </w:pPr>
  </w:style>
  <w:style w:type="paragraph" w:customStyle="1" w:styleId="9">
    <w:name w:val="Plain Text"/>
    <w:basedOn w:val="1"/>
    <w:uiPriority w:val="0"/>
    <w:rPr>
      <w:rFonts w:ascii="宋体" w:hAnsi="Courier New" w:eastAsia="宋体" w:cs="Times New Roman"/>
      <w:szCs w:val="20"/>
    </w:rPr>
  </w:style>
  <w:style w:type="paragraph" w:customStyle="1" w:styleId="10">
    <w:name w:val="列出段落11"/>
    <w:basedOn w:val="1"/>
    <w:uiPriority w:val="0"/>
    <w:pPr>
      <w:ind w:firstLine="420" w:firstLineChars="200"/>
    </w:pPr>
    <w:rPr>
      <w:rFonts w:ascii="Calibri" w:hAnsi="Calibri" w:eastAsia="宋体" w:cs="Times New Roman"/>
    </w:rPr>
  </w:style>
  <w:style w:type="paragraph" w:customStyle="1" w:styleId="11">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0</Pages>
  <Words>0</Words>
  <Characters>0</Characters>
  <Lines>0</Lines>
  <Paragraphs>0</Paragraphs>
  <TotalTime>18</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2019-11-04T15:16:00Z</dcterms:created>
  <dc:creator>lenovo</dc:creator>
  <cp:lastModifiedBy>宋岩</cp:lastModifiedBy>
  <dcterms:modified xsi:type="dcterms:W3CDTF">2020-11-29T06:26:47Z</dcterms:modified>
  <dc:title>《汽车理论》复试大纲</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